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F40" w:rsidRDefault="005B1F40" w:rsidP="005B1F40">
      <w:pPr>
        <w:spacing w:after="240"/>
        <w:jc w:val="center"/>
        <w:rPr>
          <w:rFonts w:ascii="Arial" w:hAnsi="Arial" w:cs="Arial"/>
          <w:b/>
          <w:bCs/>
          <w:lang w:val="es-CO"/>
        </w:rPr>
      </w:pPr>
      <w:r w:rsidRPr="005B1F40">
        <w:rPr>
          <w:rFonts w:ascii="Arial" w:hAnsi="Arial" w:cs="Arial"/>
          <w:b/>
          <w:bCs/>
          <w:lang w:val="es-CO"/>
        </w:rPr>
        <w:t>TRANSCRIPCIÓN AUDIO</w:t>
      </w:r>
    </w:p>
    <w:p w:rsidR="00693AB1" w:rsidRPr="005B1F40" w:rsidRDefault="0045332A" w:rsidP="005B1F40">
      <w:pPr>
        <w:jc w:val="center"/>
        <w:rPr>
          <w:rStyle w:val="Ninguno"/>
          <w:rFonts w:ascii="Arial" w:eastAsia="Arial" w:hAnsi="Arial" w:cs="Arial"/>
          <w:b/>
          <w:bCs/>
          <w:color w:val="383837"/>
          <w:u w:color="383837"/>
          <w:lang w:val="es-CO"/>
        </w:rPr>
      </w:pPr>
      <w:r w:rsidRPr="005B1F40">
        <w:rPr>
          <w:rStyle w:val="Ninguno"/>
          <w:rFonts w:ascii="Arial" w:hAnsi="Arial"/>
          <w:b/>
          <w:bCs/>
          <w:color w:val="383837"/>
          <w:u w:color="383837"/>
          <w:lang w:val="es-CO"/>
        </w:rPr>
        <w:t>Resultados dos primeros meses de toma de posesión de la Essmar</w:t>
      </w:r>
    </w:p>
    <w:p w:rsidR="00693AB1" w:rsidRPr="005B1F40" w:rsidRDefault="00693AB1">
      <w:pPr>
        <w:pStyle w:val="Cuerpo"/>
        <w:rPr>
          <w:rStyle w:val="Ninguno"/>
          <w:rFonts w:ascii="Arial" w:eastAsia="Arial" w:hAnsi="Arial" w:cs="Arial"/>
          <w:b/>
          <w:bCs/>
          <w:sz w:val="22"/>
          <w:szCs w:val="22"/>
          <w:lang w:val="es-CO"/>
        </w:rPr>
      </w:pPr>
    </w:p>
    <w:p w:rsidR="00693AB1" w:rsidRPr="005B1F40" w:rsidRDefault="0045332A" w:rsidP="005B1F40">
      <w:pPr>
        <w:pStyle w:val="Cuerpo"/>
        <w:spacing w:before="120" w:after="120"/>
        <w:jc w:val="both"/>
        <w:rPr>
          <w:rStyle w:val="Ninguno"/>
          <w:rFonts w:ascii="Arial" w:eastAsia="Arial" w:hAnsi="Arial" w:cs="Arial"/>
          <w:sz w:val="22"/>
          <w:szCs w:val="22"/>
          <w:lang w:val="es-CO"/>
        </w:rPr>
      </w:pPr>
      <w:r w:rsidRPr="005B1F40">
        <w:rPr>
          <w:rStyle w:val="Ninguno"/>
          <w:rFonts w:ascii="Arial" w:hAnsi="Arial"/>
          <w:b/>
          <w:bCs/>
          <w:sz w:val="22"/>
          <w:szCs w:val="22"/>
          <w:lang w:val="es-CO"/>
        </w:rPr>
        <w:t>Declaraciones:</w:t>
      </w:r>
      <w:r w:rsidRPr="005B1F40">
        <w:rPr>
          <w:rStyle w:val="Ninguno"/>
          <w:rFonts w:ascii="Arial" w:hAnsi="Arial"/>
          <w:sz w:val="22"/>
          <w:szCs w:val="22"/>
          <w:lang w:val="es-CO"/>
        </w:rPr>
        <w:t xml:space="preserve"> Natasha Avendaño García, superintendente de Servicios Públicos Domiciliarios </w:t>
      </w:r>
    </w:p>
    <w:p w:rsidR="00693AB1" w:rsidRPr="005B1F40" w:rsidRDefault="0045332A" w:rsidP="005B1F40">
      <w:pPr>
        <w:pStyle w:val="Cuerpo"/>
        <w:spacing w:before="120" w:after="120"/>
        <w:jc w:val="both"/>
        <w:rPr>
          <w:rStyle w:val="Ninguno"/>
          <w:rFonts w:ascii="Times New Roman" w:eastAsia="Times New Roman" w:hAnsi="Times New Roman" w:cs="Times New Roman"/>
          <w:sz w:val="22"/>
          <w:szCs w:val="22"/>
          <w:lang w:val="es-CO"/>
        </w:rPr>
      </w:pPr>
      <w:r w:rsidRPr="005B1F40">
        <w:rPr>
          <w:rStyle w:val="Ninguno"/>
          <w:rFonts w:ascii="Arial" w:hAnsi="Arial"/>
          <w:b/>
          <w:bCs/>
          <w:sz w:val="22"/>
          <w:szCs w:val="22"/>
          <w:lang w:val="es-CO"/>
        </w:rPr>
        <w:t>Fecha</w:t>
      </w:r>
      <w:r w:rsidRPr="005B1F40">
        <w:rPr>
          <w:rStyle w:val="Ninguno"/>
          <w:rFonts w:ascii="Arial" w:hAnsi="Arial"/>
          <w:sz w:val="22"/>
          <w:szCs w:val="22"/>
          <w:lang w:val="es-CO"/>
        </w:rPr>
        <w:t>: 26 de enero de 2022</w:t>
      </w:r>
    </w:p>
    <w:p w:rsidR="00693AB1" w:rsidRPr="005B1F40" w:rsidRDefault="0045332A" w:rsidP="005B1F40">
      <w:pPr>
        <w:pStyle w:val="Cuerpo"/>
        <w:spacing w:before="240" w:after="120"/>
        <w:jc w:val="both"/>
        <w:rPr>
          <w:rStyle w:val="Ninguno"/>
          <w:rFonts w:ascii="Times New Roman" w:eastAsia="Times New Roman" w:hAnsi="Times New Roman" w:cs="Times New Roman"/>
          <w:sz w:val="22"/>
          <w:szCs w:val="22"/>
          <w:lang w:val="es-CO"/>
        </w:rPr>
      </w:pPr>
      <w:bookmarkStart w:id="0" w:name="_GoBack"/>
      <w:bookmarkEnd w:id="0"/>
      <w:r w:rsidRPr="005B1F40">
        <w:rPr>
          <w:rStyle w:val="Ninguno"/>
          <w:rFonts w:ascii="Arial" w:hAnsi="Arial"/>
          <w:b/>
          <w:bCs/>
          <w:sz w:val="22"/>
          <w:szCs w:val="22"/>
          <w:lang w:val="es-CO"/>
        </w:rPr>
        <w:t xml:space="preserve">Texto del audio: </w:t>
      </w:r>
    </w:p>
    <w:p w:rsidR="005B1F40" w:rsidRPr="00227210" w:rsidRDefault="0045332A" w:rsidP="005B1F40">
      <w:pPr>
        <w:pStyle w:val="Cuerpo"/>
        <w:spacing w:before="120" w:after="120"/>
        <w:jc w:val="both"/>
        <w:rPr>
          <w:rStyle w:val="Ninguno"/>
          <w:rFonts w:ascii="Arial" w:hAnsi="Arial"/>
          <w:sz w:val="20"/>
          <w:szCs w:val="22"/>
          <w:lang w:val="es-CO"/>
        </w:rPr>
      </w:pPr>
      <w:r w:rsidRPr="00227210">
        <w:rPr>
          <w:rStyle w:val="Ninguno"/>
          <w:rFonts w:ascii="Arial" w:hAnsi="Arial"/>
          <w:sz w:val="20"/>
          <w:szCs w:val="22"/>
          <w:lang w:val="es-CO"/>
        </w:rPr>
        <w:t xml:space="preserve">Al cumplirse dos meses de la toma de posesión de la </w:t>
      </w:r>
      <w:r w:rsidR="005B1F40" w:rsidRPr="00227210">
        <w:rPr>
          <w:rStyle w:val="Ninguno"/>
          <w:rFonts w:ascii="Arial" w:hAnsi="Arial"/>
          <w:sz w:val="20"/>
          <w:szCs w:val="22"/>
          <w:lang w:val="es-CO"/>
        </w:rPr>
        <w:t>E</w:t>
      </w:r>
      <w:r w:rsidRPr="00227210">
        <w:rPr>
          <w:rStyle w:val="Ninguno"/>
          <w:rFonts w:ascii="Arial" w:hAnsi="Arial"/>
          <w:sz w:val="20"/>
          <w:szCs w:val="22"/>
          <w:lang w:val="es-CO"/>
        </w:rPr>
        <w:t xml:space="preserve">mpresa </w:t>
      </w:r>
      <w:r w:rsidR="005B1F40" w:rsidRPr="00227210">
        <w:rPr>
          <w:rStyle w:val="Ninguno"/>
          <w:rFonts w:ascii="Arial" w:hAnsi="Arial"/>
          <w:sz w:val="20"/>
          <w:szCs w:val="22"/>
          <w:lang w:val="es-CO"/>
        </w:rPr>
        <w:t xml:space="preserve">de </w:t>
      </w:r>
      <w:r w:rsidRPr="00227210">
        <w:rPr>
          <w:rStyle w:val="Ninguno"/>
          <w:rFonts w:ascii="Arial" w:hAnsi="Arial"/>
          <w:sz w:val="20"/>
          <w:szCs w:val="22"/>
          <w:lang w:val="es-CO"/>
        </w:rPr>
        <w:t>Servicios Públicos de Santa Marta</w:t>
      </w:r>
      <w:r w:rsidR="005B1F40" w:rsidRPr="00227210">
        <w:rPr>
          <w:rStyle w:val="Ninguno"/>
          <w:rFonts w:ascii="Arial" w:hAnsi="Arial"/>
          <w:sz w:val="20"/>
          <w:szCs w:val="22"/>
          <w:lang w:val="es-CO"/>
        </w:rPr>
        <w:t xml:space="preserve">, </w:t>
      </w:r>
      <w:r w:rsidRPr="00227210">
        <w:rPr>
          <w:rStyle w:val="Ninguno"/>
          <w:rFonts w:ascii="Arial" w:hAnsi="Arial"/>
          <w:sz w:val="20"/>
          <w:szCs w:val="22"/>
          <w:lang w:val="es-CO"/>
        </w:rPr>
        <w:t>Essmar</w:t>
      </w:r>
      <w:r w:rsidR="005B1F40" w:rsidRPr="00227210">
        <w:rPr>
          <w:rStyle w:val="Ninguno"/>
          <w:rFonts w:ascii="Arial" w:hAnsi="Arial"/>
          <w:sz w:val="20"/>
          <w:szCs w:val="22"/>
          <w:lang w:val="es-CO"/>
        </w:rPr>
        <w:t>,</w:t>
      </w:r>
      <w:r w:rsidRPr="00227210">
        <w:rPr>
          <w:rStyle w:val="Ninguno"/>
          <w:rFonts w:ascii="Arial" w:hAnsi="Arial"/>
          <w:sz w:val="20"/>
          <w:szCs w:val="22"/>
          <w:lang w:val="es-CO"/>
        </w:rPr>
        <w:t xml:space="preserve"> por parte de la Superservicios, la nueva administración ha avanzado en el saneamiento de sus finanzas y en la mejora de la calidad y continuidad de los servicios de acueducto y alcantarillado para los más de 117.000 suscriptores de la ciudad</w:t>
      </w:r>
      <w:r w:rsidR="005B1F40" w:rsidRPr="00227210">
        <w:rPr>
          <w:rStyle w:val="Ninguno"/>
          <w:rFonts w:ascii="Arial" w:hAnsi="Arial"/>
          <w:sz w:val="20"/>
          <w:szCs w:val="22"/>
          <w:lang w:val="es-CO"/>
        </w:rPr>
        <w:t>.</w:t>
      </w:r>
    </w:p>
    <w:p w:rsidR="005B1F40" w:rsidRPr="00227210" w:rsidRDefault="005B1F40" w:rsidP="005B1F40">
      <w:pPr>
        <w:pStyle w:val="Cuerpo"/>
        <w:spacing w:before="120" w:after="120"/>
        <w:jc w:val="both"/>
        <w:rPr>
          <w:rStyle w:val="Ninguno"/>
          <w:rFonts w:ascii="Arial" w:hAnsi="Arial"/>
          <w:sz w:val="20"/>
          <w:szCs w:val="22"/>
          <w:lang w:val="es-CO"/>
        </w:rPr>
      </w:pPr>
      <w:r w:rsidRPr="00227210">
        <w:rPr>
          <w:rStyle w:val="Ninguno"/>
          <w:rFonts w:ascii="Arial" w:hAnsi="Arial"/>
          <w:sz w:val="20"/>
          <w:szCs w:val="22"/>
          <w:lang w:val="es-CO"/>
        </w:rPr>
        <w:t>E</w:t>
      </w:r>
      <w:r w:rsidR="0045332A" w:rsidRPr="00227210">
        <w:rPr>
          <w:rStyle w:val="Ninguno"/>
          <w:rFonts w:ascii="Arial" w:hAnsi="Arial"/>
          <w:sz w:val="20"/>
          <w:szCs w:val="22"/>
          <w:lang w:val="es-CO"/>
        </w:rPr>
        <w:t>n materia financiera</w:t>
      </w:r>
      <w:r w:rsidRPr="00227210">
        <w:rPr>
          <w:rStyle w:val="Ninguno"/>
          <w:rFonts w:ascii="Arial" w:hAnsi="Arial"/>
          <w:sz w:val="20"/>
          <w:szCs w:val="22"/>
          <w:lang w:val="es-CO"/>
        </w:rPr>
        <w:t xml:space="preserve">, la </w:t>
      </w:r>
      <w:r w:rsidR="0045332A" w:rsidRPr="00227210">
        <w:rPr>
          <w:rStyle w:val="Ninguno"/>
          <w:rFonts w:ascii="Arial" w:hAnsi="Arial"/>
          <w:sz w:val="20"/>
          <w:szCs w:val="22"/>
          <w:lang w:val="es-CO"/>
        </w:rPr>
        <w:t>gente interventora, Yajaira Díaz, establece un plan de reducción de gastos que proyecta un ahorro de</w:t>
      </w:r>
      <w:r w:rsidRPr="00227210">
        <w:rPr>
          <w:rStyle w:val="Ninguno"/>
          <w:rFonts w:ascii="Arial" w:hAnsi="Arial"/>
          <w:sz w:val="20"/>
          <w:szCs w:val="22"/>
          <w:lang w:val="es-CO"/>
        </w:rPr>
        <w:t>,</w:t>
      </w:r>
      <w:r w:rsidR="0045332A" w:rsidRPr="00227210">
        <w:rPr>
          <w:rStyle w:val="Ninguno"/>
          <w:rFonts w:ascii="Arial" w:hAnsi="Arial"/>
          <w:sz w:val="20"/>
          <w:szCs w:val="22"/>
          <w:lang w:val="es-CO"/>
        </w:rPr>
        <w:t xml:space="preserve"> al menos</w:t>
      </w:r>
      <w:r w:rsidRPr="00227210">
        <w:rPr>
          <w:rStyle w:val="Ninguno"/>
          <w:rFonts w:ascii="Arial" w:hAnsi="Arial"/>
          <w:sz w:val="20"/>
          <w:szCs w:val="22"/>
          <w:lang w:val="es-CO"/>
        </w:rPr>
        <w:t>,</w:t>
      </w:r>
      <w:r w:rsidR="0045332A" w:rsidRPr="00227210">
        <w:rPr>
          <w:rStyle w:val="Ninguno"/>
          <w:rFonts w:ascii="Arial" w:hAnsi="Arial"/>
          <w:sz w:val="20"/>
          <w:szCs w:val="22"/>
          <w:lang w:val="es-CO"/>
        </w:rPr>
        <w:t xml:space="preserve"> 7.789 millones de pesos en el 2022 para racionalizar los gastos sin afectar la operación de la empresa. </w:t>
      </w:r>
    </w:p>
    <w:p w:rsidR="005B1F40" w:rsidRPr="00227210" w:rsidRDefault="0045332A" w:rsidP="005B1F40">
      <w:pPr>
        <w:pStyle w:val="Cuerpo"/>
        <w:spacing w:before="120" w:after="120"/>
        <w:jc w:val="both"/>
        <w:rPr>
          <w:rStyle w:val="Ninguno"/>
          <w:rFonts w:ascii="Arial" w:hAnsi="Arial"/>
          <w:sz w:val="20"/>
          <w:szCs w:val="22"/>
          <w:lang w:val="es-CO"/>
        </w:rPr>
      </w:pPr>
      <w:r w:rsidRPr="00227210">
        <w:rPr>
          <w:rStyle w:val="Ninguno"/>
          <w:rFonts w:ascii="Arial" w:hAnsi="Arial"/>
          <w:sz w:val="20"/>
          <w:szCs w:val="22"/>
          <w:lang w:val="es-CO"/>
        </w:rPr>
        <w:t xml:space="preserve">Observamos avances relevantes en la gestión realizada por la </w:t>
      </w:r>
      <w:r w:rsidR="005B1F40" w:rsidRPr="00227210">
        <w:rPr>
          <w:rStyle w:val="Ninguno"/>
          <w:rFonts w:ascii="Arial" w:hAnsi="Arial"/>
          <w:sz w:val="20"/>
          <w:szCs w:val="22"/>
          <w:lang w:val="es-CO"/>
        </w:rPr>
        <w:t>a</w:t>
      </w:r>
      <w:r w:rsidRPr="00227210">
        <w:rPr>
          <w:rStyle w:val="Ninguno"/>
          <w:rFonts w:ascii="Arial" w:hAnsi="Arial"/>
          <w:sz w:val="20"/>
          <w:szCs w:val="22"/>
          <w:lang w:val="es-CO"/>
        </w:rPr>
        <w:t>gente interventora y su equipo de trabajo para sanear la empresa. Por ejemplo</w:t>
      </w:r>
      <w:r w:rsidR="005B1F40" w:rsidRPr="00227210">
        <w:rPr>
          <w:rStyle w:val="Ninguno"/>
          <w:rFonts w:ascii="Arial" w:hAnsi="Arial"/>
          <w:sz w:val="20"/>
          <w:szCs w:val="22"/>
          <w:lang w:val="es-CO"/>
        </w:rPr>
        <w:t xml:space="preserve">, </w:t>
      </w:r>
      <w:r w:rsidRPr="00227210">
        <w:rPr>
          <w:rStyle w:val="Ninguno"/>
          <w:rFonts w:ascii="Arial" w:hAnsi="Arial"/>
          <w:sz w:val="20"/>
          <w:szCs w:val="22"/>
          <w:lang w:val="es-CO"/>
        </w:rPr>
        <w:t>Essmar asumió actividades que venían siendo contratadas con terceros para labores que pueden ser desarrolladas por su propio personal, como el recaudo de cartera y otras de apoyo a la Dirección de Aseo y Aprovechamiento.</w:t>
      </w:r>
      <w:r w:rsidRPr="00227210">
        <w:rPr>
          <w:rStyle w:val="Ninguno"/>
          <w:sz w:val="20"/>
          <w:szCs w:val="22"/>
          <w:lang w:val="es-CO"/>
        </w:rPr>
        <w:t xml:space="preserve"> </w:t>
      </w:r>
      <w:r w:rsidRPr="00227210">
        <w:rPr>
          <w:rStyle w:val="Ninguno"/>
          <w:rFonts w:ascii="Arial" w:hAnsi="Arial"/>
          <w:sz w:val="20"/>
          <w:szCs w:val="22"/>
          <w:lang w:val="es-CO"/>
        </w:rPr>
        <w:t xml:space="preserve">Con esta decisión, la empresa ahorra 491 millones de pesos pagados a contratistas en 2021. </w:t>
      </w:r>
    </w:p>
    <w:p w:rsidR="00693AB1" w:rsidRPr="00227210" w:rsidRDefault="0045332A" w:rsidP="005B1F40">
      <w:pPr>
        <w:pStyle w:val="Cuerpo"/>
        <w:spacing w:before="120" w:after="120"/>
        <w:jc w:val="both"/>
        <w:rPr>
          <w:rStyle w:val="Ninguno"/>
          <w:rFonts w:ascii="Arial" w:eastAsia="Arial" w:hAnsi="Arial" w:cs="Arial"/>
          <w:sz w:val="20"/>
          <w:szCs w:val="22"/>
          <w:lang w:val="es-CO"/>
        </w:rPr>
      </w:pPr>
      <w:r w:rsidRPr="00227210">
        <w:rPr>
          <w:rStyle w:val="Ninguno"/>
          <w:rFonts w:ascii="Arial" w:hAnsi="Arial"/>
          <w:sz w:val="20"/>
          <w:szCs w:val="22"/>
          <w:lang w:val="es-CO"/>
        </w:rPr>
        <w:t>Sumado a este caso</w:t>
      </w:r>
      <w:r w:rsidR="005B1F40" w:rsidRPr="00227210">
        <w:rPr>
          <w:rStyle w:val="Ninguno"/>
          <w:rFonts w:ascii="Arial" w:hAnsi="Arial"/>
          <w:sz w:val="20"/>
          <w:szCs w:val="22"/>
          <w:lang w:val="es-CO"/>
        </w:rPr>
        <w:t>,</w:t>
      </w:r>
      <w:r w:rsidRPr="00227210">
        <w:rPr>
          <w:rStyle w:val="Ninguno"/>
          <w:rFonts w:ascii="Arial" w:hAnsi="Arial"/>
          <w:sz w:val="20"/>
          <w:szCs w:val="22"/>
          <w:lang w:val="es-CO"/>
        </w:rPr>
        <w:t xml:space="preserve"> y en la proyección general de gastos, la nueva administración presentó un plan que racionaliza actividades operativas y administrativ</w:t>
      </w:r>
      <w:r w:rsidR="005B1F40" w:rsidRPr="00227210">
        <w:rPr>
          <w:rStyle w:val="Ninguno"/>
          <w:rFonts w:ascii="Arial" w:hAnsi="Arial"/>
          <w:sz w:val="20"/>
          <w:szCs w:val="22"/>
          <w:lang w:val="es-CO"/>
        </w:rPr>
        <w:t>a</w:t>
      </w:r>
      <w:r w:rsidRPr="00227210">
        <w:rPr>
          <w:rStyle w:val="Ninguno"/>
          <w:rFonts w:ascii="Arial" w:hAnsi="Arial"/>
          <w:sz w:val="20"/>
          <w:szCs w:val="22"/>
          <w:lang w:val="es-CO"/>
        </w:rPr>
        <w:t>s para la presente vigencia, que significará un ahorro cercano a los 8 mil millones de pesos. El reporte entregado por la gente especial señala que la Essmar ejecutó más de 19.800 millones en 2021 y para este año se prevé un gasto de alrededor de los 12 mil millones, lo que equivale a un ahorro del 39% en seis frentes de trabajo.</w:t>
      </w:r>
    </w:p>
    <w:p w:rsidR="005B1F40" w:rsidRPr="00227210" w:rsidRDefault="0045332A" w:rsidP="005B1F40">
      <w:pPr>
        <w:pStyle w:val="Cuerpo"/>
        <w:spacing w:before="120" w:after="120"/>
        <w:jc w:val="both"/>
        <w:rPr>
          <w:rStyle w:val="Ninguno"/>
          <w:sz w:val="20"/>
          <w:szCs w:val="22"/>
          <w:lang w:val="es-CO"/>
        </w:rPr>
      </w:pPr>
      <w:r w:rsidRPr="00227210">
        <w:rPr>
          <w:rStyle w:val="Ninguno"/>
          <w:rFonts w:ascii="Arial" w:hAnsi="Arial"/>
          <w:sz w:val="20"/>
          <w:szCs w:val="22"/>
          <w:lang w:val="es-CO"/>
        </w:rPr>
        <w:t xml:space="preserve">En materia de cobertura de los servicios de acueducto y alcantarillado. En estos dos meses la gestión se enfocó en mejorar el suministro, calidad y bombeo y en reducir las pérdidas de agua. Se puso en marcha un esquema de distribución semanal que incrementó las horas de suministro de agua a la población de 16.4 horas de servicio al día a 18.15 horas en diciembre de 2021 </w:t>
      </w:r>
      <w:r w:rsidR="005B1F40" w:rsidRPr="00227210">
        <w:rPr>
          <w:rStyle w:val="Ninguno"/>
          <w:rFonts w:ascii="Arial" w:hAnsi="Arial"/>
          <w:sz w:val="20"/>
          <w:szCs w:val="22"/>
          <w:lang w:val="es-CO"/>
        </w:rPr>
        <w:t xml:space="preserve">en </w:t>
      </w:r>
      <w:r w:rsidRPr="00227210">
        <w:rPr>
          <w:rStyle w:val="Ninguno"/>
          <w:rFonts w:ascii="Arial" w:hAnsi="Arial"/>
          <w:sz w:val="20"/>
          <w:szCs w:val="22"/>
          <w:lang w:val="es-CO"/>
        </w:rPr>
        <w:t>una época de mayor demanda del servicio debido a la alta temporada turística en la ciudad.</w:t>
      </w:r>
      <w:r w:rsidRPr="00227210">
        <w:rPr>
          <w:rStyle w:val="Ninguno"/>
          <w:sz w:val="20"/>
          <w:szCs w:val="22"/>
          <w:lang w:val="es-CO"/>
        </w:rPr>
        <w:t xml:space="preserve"> </w:t>
      </w:r>
    </w:p>
    <w:p w:rsidR="005B1F40" w:rsidRPr="00227210" w:rsidRDefault="0045332A" w:rsidP="005B1F40">
      <w:pPr>
        <w:pStyle w:val="Cuerpo"/>
        <w:spacing w:before="120" w:after="120"/>
        <w:jc w:val="both"/>
        <w:rPr>
          <w:rStyle w:val="Ninguno"/>
          <w:rFonts w:ascii="Arial" w:hAnsi="Arial"/>
          <w:sz w:val="20"/>
          <w:szCs w:val="22"/>
          <w:lang w:val="es-CO"/>
        </w:rPr>
      </w:pPr>
      <w:r w:rsidRPr="00227210">
        <w:rPr>
          <w:rStyle w:val="Ninguno"/>
          <w:rFonts w:ascii="Arial" w:hAnsi="Arial"/>
          <w:sz w:val="20"/>
          <w:szCs w:val="22"/>
          <w:lang w:val="es-CO"/>
        </w:rPr>
        <w:t>También podemos destacar una mejora importante en la calidad del agua entregada a los usuarios en diciembre de 2021. El índice de riesgo de calidad de agua que mide las condiciones de potabilidad fue 9.17 clasificado como riesgo bajo. Este resultado muestra el ava</w:t>
      </w:r>
      <w:r w:rsidR="005B1F40" w:rsidRPr="00227210">
        <w:rPr>
          <w:rStyle w:val="Ninguno"/>
          <w:rFonts w:ascii="Arial" w:hAnsi="Arial"/>
          <w:sz w:val="20"/>
          <w:szCs w:val="22"/>
          <w:lang w:val="es-CO"/>
        </w:rPr>
        <w:t xml:space="preserve">nce en el tratamiento del agua, </w:t>
      </w:r>
      <w:r w:rsidRPr="00227210">
        <w:rPr>
          <w:rStyle w:val="Ninguno"/>
          <w:rFonts w:ascii="Arial" w:hAnsi="Arial"/>
          <w:sz w:val="20"/>
          <w:szCs w:val="22"/>
          <w:lang w:val="es-CO"/>
        </w:rPr>
        <w:t>ya que</w:t>
      </w:r>
      <w:r w:rsidR="005B1F40" w:rsidRPr="00227210">
        <w:rPr>
          <w:rStyle w:val="Ninguno"/>
          <w:rFonts w:ascii="Arial" w:hAnsi="Arial"/>
          <w:sz w:val="20"/>
          <w:szCs w:val="22"/>
          <w:lang w:val="es-CO"/>
        </w:rPr>
        <w:t>,</w:t>
      </w:r>
      <w:r w:rsidRPr="00227210">
        <w:rPr>
          <w:rStyle w:val="Ninguno"/>
          <w:rFonts w:ascii="Arial" w:hAnsi="Arial"/>
          <w:sz w:val="20"/>
          <w:szCs w:val="22"/>
          <w:lang w:val="es-CO"/>
        </w:rPr>
        <w:t xml:space="preserve"> </w:t>
      </w:r>
      <w:r w:rsidR="005B1F40" w:rsidRPr="00227210">
        <w:rPr>
          <w:rStyle w:val="Ninguno"/>
          <w:rFonts w:ascii="Arial" w:hAnsi="Arial"/>
          <w:sz w:val="20"/>
          <w:szCs w:val="22"/>
          <w:lang w:val="es-CO"/>
        </w:rPr>
        <w:t xml:space="preserve">en </w:t>
      </w:r>
      <w:r w:rsidRPr="00227210">
        <w:rPr>
          <w:rStyle w:val="Ninguno"/>
          <w:rFonts w:ascii="Arial" w:hAnsi="Arial"/>
          <w:sz w:val="20"/>
          <w:szCs w:val="22"/>
          <w:lang w:val="es-CO"/>
        </w:rPr>
        <w:t xml:space="preserve">los meses de agosto, septiembre </w:t>
      </w:r>
      <w:r w:rsidR="005B1F40" w:rsidRPr="00227210">
        <w:rPr>
          <w:rStyle w:val="Ninguno"/>
          <w:rFonts w:ascii="Arial" w:hAnsi="Arial"/>
          <w:sz w:val="20"/>
          <w:szCs w:val="22"/>
          <w:lang w:val="es-CO"/>
        </w:rPr>
        <w:t xml:space="preserve">y </w:t>
      </w:r>
      <w:r w:rsidRPr="00227210">
        <w:rPr>
          <w:rStyle w:val="Ninguno"/>
          <w:rFonts w:ascii="Arial" w:hAnsi="Arial"/>
          <w:sz w:val="20"/>
          <w:szCs w:val="22"/>
          <w:lang w:val="es-CO"/>
        </w:rPr>
        <w:t>octubre 2021</w:t>
      </w:r>
      <w:r w:rsidR="005B1F40" w:rsidRPr="00227210">
        <w:rPr>
          <w:rStyle w:val="Ninguno"/>
          <w:rFonts w:ascii="Arial" w:hAnsi="Arial"/>
          <w:sz w:val="20"/>
          <w:szCs w:val="22"/>
          <w:lang w:val="es-CO"/>
        </w:rPr>
        <w:t>,</w:t>
      </w:r>
      <w:r w:rsidRPr="00227210">
        <w:rPr>
          <w:rStyle w:val="Ninguno"/>
          <w:rFonts w:ascii="Arial" w:hAnsi="Arial"/>
          <w:sz w:val="20"/>
          <w:szCs w:val="22"/>
          <w:lang w:val="es-CO"/>
        </w:rPr>
        <w:t xml:space="preserve"> previos a la toma de posesión</w:t>
      </w:r>
      <w:r w:rsidR="005B1F40" w:rsidRPr="00227210">
        <w:rPr>
          <w:rStyle w:val="Ninguno"/>
          <w:rFonts w:ascii="Arial" w:hAnsi="Arial"/>
          <w:sz w:val="20"/>
          <w:szCs w:val="22"/>
          <w:lang w:val="es-CO"/>
        </w:rPr>
        <w:t>, e</w:t>
      </w:r>
      <w:r w:rsidRPr="00227210">
        <w:rPr>
          <w:rStyle w:val="Ninguno"/>
          <w:rFonts w:ascii="Arial" w:hAnsi="Arial"/>
          <w:sz w:val="20"/>
          <w:szCs w:val="22"/>
          <w:lang w:val="es-CO"/>
        </w:rPr>
        <w:t xml:space="preserve">l índice superaba el 18% considerado riesgo medio. </w:t>
      </w:r>
    </w:p>
    <w:p w:rsidR="00227210" w:rsidRDefault="0045332A" w:rsidP="005B1F40">
      <w:pPr>
        <w:pStyle w:val="Cuerpo"/>
        <w:spacing w:before="120" w:after="120"/>
        <w:jc w:val="both"/>
        <w:rPr>
          <w:rStyle w:val="Ninguno"/>
          <w:rFonts w:ascii="Arial" w:hAnsi="Arial"/>
          <w:sz w:val="20"/>
          <w:szCs w:val="22"/>
          <w:lang w:val="es-CO"/>
        </w:rPr>
      </w:pPr>
      <w:r w:rsidRPr="00227210">
        <w:rPr>
          <w:rStyle w:val="Ninguno"/>
          <w:rFonts w:ascii="Arial" w:hAnsi="Arial"/>
          <w:sz w:val="20"/>
          <w:szCs w:val="22"/>
          <w:lang w:val="es-CO"/>
        </w:rPr>
        <w:t xml:space="preserve">Por </w:t>
      </w:r>
      <w:r w:rsidR="005B1F40" w:rsidRPr="00227210">
        <w:rPr>
          <w:rStyle w:val="Ninguno"/>
          <w:rFonts w:ascii="Arial" w:hAnsi="Arial"/>
          <w:sz w:val="20"/>
          <w:szCs w:val="22"/>
          <w:lang w:val="es-CO"/>
        </w:rPr>
        <w:t>último,</w:t>
      </w:r>
      <w:r w:rsidRPr="00227210">
        <w:rPr>
          <w:rStyle w:val="Ninguno"/>
          <w:rFonts w:ascii="Arial" w:hAnsi="Arial"/>
          <w:sz w:val="20"/>
          <w:szCs w:val="22"/>
          <w:lang w:val="es-CO"/>
        </w:rPr>
        <w:t xml:space="preserve"> podemos señalar algunos beneficios para los usuarios y otras acciones para el mejoramiento de los servicios como ampliación en los plazos de pago de facturas vencidas</w:t>
      </w:r>
      <w:r w:rsidR="005B1F40" w:rsidRPr="00227210">
        <w:rPr>
          <w:rStyle w:val="Ninguno"/>
          <w:rFonts w:ascii="Arial" w:hAnsi="Arial"/>
          <w:sz w:val="20"/>
          <w:szCs w:val="22"/>
          <w:lang w:val="es-CO"/>
        </w:rPr>
        <w:t xml:space="preserve">, </w:t>
      </w:r>
      <w:r w:rsidRPr="00227210">
        <w:rPr>
          <w:rStyle w:val="Ninguno"/>
          <w:rFonts w:ascii="Arial" w:hAnsi="Arial"/>
          <w:sz w:val="20"/>
          <w:szCs w:val="22"/>
          <w:lang w:val="es-CO"/>
        </w:rPr>
        <w:t>limpieza de más de 78.000 metros lineales de tubería y de 1.040 de los más de 5.000 man</w:t>
      </w:r>
      <w:r w:rsidR="005B1F40" w:rsidRPr="00227210">
        <w:rPr>
          <w:rStyle w:val="Ninguno"/>
          <w:rFonts w:ascii="Arial" w:hAnsi="Arial"/>
          <w:sz w:val="20"/>
          <w:szCs w:val="22"/>
          <w:lang w:val="es-CO"/>
        </w:rPr>
        <w:t>j</w:t>
      </w:r>
      <w:r w:rsidRPr="00227210">
        <w:rPr>
          <w:rStyle w:val="Ninguno"/>
          <w:rFonts w:ascii="Arial" w:hAnsi="Arial"/>
          <w:sz w:val="20"/>
          <w:szCs w:val="22"/>
          <w:lang w:val="es-CO"/>
        </w:rPr>
        <w:t>oles o desagües que tiene el distrito de Santa Marta. Interven</w:t>
      </w:r>
      <w:r w:rsidR="00227210">
        <w:rPr>
          <w:rStyle w:val="Ninguno"/>
          <w:rFonts w:ascii="Arial" w:hAnsi="Arial"/>
          <w:sz w:val="20"/>
          <w:szCs w:val="22"/>
          <w:lang w:val="es-CO"/>
        </w:rPr>
        <w:t xml:space="preserve">ción del </w:t>
      </w:r>
      <w:r w:rsidRPr="00227210">
        <w:rPr>
          <w:rStyle w:val="Ninguno"/>
          <w:rFonts w:ascii="Arial" w:hAnsi="Arial"/>
          <w:sz w:val="20"/>
          <w:szCs w:val="22"/>
          <w:lang w:val="es-CO"/>
        </w:rPr>
        <w:t>sistema de alcantarillado en los barrios: 13 de julio, 7 de agosto, Los Alcázares, Los Almendros, Bastidas, Bavaria, Gaira, Bellavista, Once del Caribe, Pantano, Pesca</w:t>
      </w:r>
      <w:r w:rsidR="005B1F40" w:rsidRPr="00227210">
        <w:rPr>
          <w:rStyle w:val="Ninguno"/>
          <w:rFonts w:ascii="Arial" w:hAnsi="Arial"/>
          <w:sz w:val="20"/>
          <w:szCs w:val="22"/>
          <w:lang w:val="es-CO"/>
        </w:rPr>
        <w:t>í</w:t>
      </w:r>
      <w:r w:rsidRPr="00227210">
        <w:rPr>
          <w:rStyle w:val="Ninguno"/>
          <w:rFonts w:ascii="Arial" w:hAnsi="Arial"/>
          <w:sz w:val="20"/>
          <w:szCs w:val="22"/>
          <w:lang w:val="es-CO"/>
        </w:rPr>
        <w:t xml:space="preserve">to, Prado, Centro Histórico Fundadores, El Rodadero, </w:t>
      </w:r>
      <w:r w:rsidR="00227210">
        <w:rPr>
          <w:rStyle w:val="Ninguno"/>
          <w:rFonts w:ascii="Arial" w:hAnsi="Arial"/>
          <w:sz w:val="20"/>
          <w:szCs w:val="22"/>
          <w:lang w:val="es-CO"/>
        </w:rPr>
        <w:t>C</w:t>
      </w:r>
      <w:r w:rsidR="005B1F40" w:rsidRPr="00227210">
        <w:rPr>
          <w:rStyle w:val="Ninguno"/>
          <w:rFonts w:ascii="Arial" w:hAnsi="Arial"/>
          <w:sz w:val="20"/>
          <w:szCs w:val="22"/>
          <w:lang w:val="es-CO"/>
        </w:rPr>
        <w:t xml:space="preserve">urinca, </w:t>
      </w:r>
      <w:r w:rsidRPr="00227210">
        <w:rPr>
          <w:rStyle w:val="Ninguno"/>
          <w:rFonts w:ascii="Arial" w:hAnsi="Arial"/>
          <w:sz w:val="20"/>
          <w:szCs w:val="22"/>
          <w:lang w:val="es-CO"/>
        </w:rPr>
        <w:t>Tayrona, Bulevar de la Rosa, Villa Dania, entre otros. Y supervisión técnica permanente para prevenir obstrucciones y posibles reforzamientos de las alcantarillas en los sectores del Centro Histórico Bellavista, El Rod</w:t>
      </w:r>
      <w:r w:rsidR="00227210">
        <w:rPr>
          <w:rStyle w:val="Ninguno"/>
          <w:rFonts w:ascii="Arial" w:hAnsi="Arial"/>
          <w:sz w:val="20"/>
          <w:szCs w:val="22"/>
          <w:lang w:val="es-CO"/>
        </w:rPr>
        <w:t xml:space="preserve">adero, </w:t>
      </w:r>
      <w:r w:rsidRPr="00227210">
        <w:rPr>
          <w:rStyle w:val="Ninguno"/>
          <w:rFonts w:ascii="Arial" w:hAnsi="Arial"/>
          <w:sz w:val="20"/>
          <w:szCs w:val="22"/>
          <w:lang w:val="es-CO"/>
        </w:rPr>
        <w:t>Po</w:t>
      </w:r>
      <w:r w:rsidR="00227210">
        <w:rPr>
          <w:rStyle w:val="Ninguno"/>
          <w:rFonts w:ascii="Arial" w:hAnsi="Arial"/>
          <w:sz w:val="20"/>
          <w:szCs w:val="22"/>
          <w:lang w:val="es-CO"/>
        </w:rPr>
        <w:t>z</w:t>
      </w:r>
      <w:r w:rsidRPr="00227210">
        <w:rPr>
          <w:rStyle w:val="Ninguno"/>
          <w:rFonts w:ascii="Arial" w:hAnsi="Arial"/>
          <w:sz w:val="20"/>
          <w:szCs w:val="22"/>
          <w:lang w:val="es-CO"/>
        </w:rPr>
        <w:t xml:space="preserve">os Colorados, Bello Horizonte, Bastidas y Salguero. </w:t>
      </w:r>
    </w:p>
    <w:p w:rsidR="00693AB1" w:rsidRPr="00227210" w:rsidRDefault="0045332A" w:rsidP="005B1F40">
      <w:pPr>
        <w:pStyle w:val="Cuerpo"/>
        <w:spacing w:before="120" w:after="120"/>
        <w:jc w:val="both"/>
        <w:rPr>
          <w:rStyle w:val="Ninguno"/>
          <w:rFonts w:ascii="Arial" w:eastAsia="Arial" w:hAnsi="Arial" w:cs="Arial"/>
          <w:sz w:val="20"/>
          <w:szCs w:val="22"/>
          <w:lang w:val="es-CO"/>
        </w:rPr>
      </w:pPr>
      <w:r w:rsidRPr="00227210">
        <w:rPr>
          <w:rStyle w:val="Ninguno"/>
          <w:rFonts w:ascii="Arial" w:hAnsi="Arial"/>
          <w:sz w:val="20"/>
          <w:szCs w:val="22"/>
          <w:lang w:val="es-CO"/>
        </w:rPr>
        <w:t>En la Superservicios continuaremos trabajando por el bienestar de los samario</w:t>
      </w:r>
      <w:r w:rsidR="005B1F40" w:rsidRPr="00227210">
        <w:rPr>
          <w:rStyle w:val="Ninguno"/>
          <w:rFonts w:ascii="Arial" w:hAnsi="Arial"/>
          <w:sz w:val="20"/>
          <w:szCs w:val="22"/>
          <w:lang w:val="es-CO"/>
        </w:rPr>
        <w:t>s</w:t>
      </w:r>
      <w:r w:rsidRPr="00227210">
        <w:rPr>
          <w:rStyle w:val="Ninguno"/>
          <w:rFonts w:ascii="Arial" w:hAnsi="Arial"/>
          <w:sz w:val="20"/>
          <w:szCs w:val="22"/>
          <w:lang w:val="es-CO"/>
        </w:rPr>
        <w:t xml:space="preserve"> y la calidad y continuidad de los servicios públicos que presta la Essmar. Es así como los invitamos a todos a seguir haciendo parte de esta mejora en los servicios públicos</w:t>
      </w:r>
      <w:r w:rsidR="003B0DE1">
        <w:rPr>
          <w:rStyle w:val="Ninguno"/>
          <w:rFonts w:ascii="Arial" w:hAnsi="Arial"/>
          <w:sz w:val="20"/>
          <w:szCs w:val="22"/>
          <w:lang w:val="es-CO"/>
        </w:rPr>
        <w:t xml:space="preserve">, </w:t>
      </w:r>
      <w:r w:rsidRPr="00227210">
        <w:rPr>
          <w:rStyle w:val="Ninguno"/>
          <w:rFonts w:ascii="Arial" w:hAnsi="Arial"/>
          <w:sz w:val="20"/>
          <w:szCs w:val="22"/>
          <w:lang w:val="es-CO"/>
        </w:rPr>
        <w:t xml:space="preserve">de </w:t>
      </w:r>
      <w:r w:rsidR="003B0DE1">
        <w:rPr>
          <w:rStyle w:val="Ninguno"/>
          <w:rFonts w:ascii="Arial" w:hAnsi="Arial"/>
          <w:sz w:val="20"/>
          <w:szCs w:val="22"/>
          <w:lang w:val="es-CO"/>
        </w:rPr>
        <w:t>estar</w:t>
      </w:r>
      <w:r w:rsidRPr="00227210">
        <w:rPr>
          <w:rStyle w:val="Ninguno"/>
          <w:rFonts w:ascii="Arial" w:hAnsi="Arial"/>
          <w:sz w:val="20"/>
          <w:szCs w:val="22"/>
          <w:lang w:val="es-CO"/>
        </w:rPr>
        <w:t xml:space="preserve"> reportando cuando se presenta alguna falla para que se atiend</w:t>
      </w:r>
      <w:r w:rsidR="003B0DE1">
        <w:rPr>
          <w:rStyle w:val="Ninguno"/>
          <w:rFonts w:ascii="Arial" w:hAnsi="Arial"/>
          <w:sz w:val="20"/>
          <w:szCs w:val="22"/>
          <w:lang w:val="es-CO"/>
        </w:rPr>
        <w:t xml:space="preserve">a oportunamente desde la Essmar y, </w:t>
      </w:r>
      <w:r w:rsidRPr="00227210">
        <w:rPr>
          <w:rStyle w:val="Ninguno"/>
          <w:rFonts w:ascii="Arial" w:hAnsi="Arial"/>
          <w:sz w:val="20"/>
          <w:szCs w:val="22"/>
          <w:lang w:val="es-CO"/>
        </w:rPr>
        <w:t>obviamente</w:t>
      </w:r>
      <w:r w:rsidR="003B0DE1">
        <w:rPr>
          <w:rStyle w:val="Ninguno"/>
          <w:rFonts w:ascii="Arial" w:hAnsi="Arial"/>
          <w:sz w:val="20"/>
          <w:szCs w:val="22"/>
          <w:lang w:val="es-CO"/>
        </w:rPr>
        <w:t xml:space="preserve">, </w:t>
      </w:r>
      <w:r w:rsidRPr="00227210">
        <w:rPr>
          <w:rStyle w:val="Ninguno"/>
          <w:rFonts w:ascii="Arial" w:hAnsi="Arial"/>
          <w:sz w:val="20"/>
          <w:szCs w:val="22"/>
          <w:lang w:val="es-CO"/>
        </w:rPr>
        <w:t>contribuyendo al uso racional de los servicios públicos de acueducto, alcantarillado.</w:t>
      </w:r>
    </w:p>
    <w:p w:rsidR="00693AB1" w:rsidRPr="00227210" w:rsidRDefault="005B1F40" w:rsidP="005B1F40">
      <w:pPr>
        <w:pStyle w:val="Cuerpo"/>
        <w:spacing w:before="120" w:after="120"/>
        <w:jc w:val="both"/>
        <w:rPr>
          <w:sz w:val="20"/>
          <w:szCs w:val="22"/>
          <w:lang w:val="es-CO"/>
        </w:rPr>
      </w:pPr>
      <w:r w:rsidRPr="00227210">
        <w:rPr>
          <w:sz w:val="20"/>
          <w:szCs w:val="22"/>
          <w:lang w:val="es-CO"/>
        </w:rPr>
        <w:t>FIN</w:t>
      </w:r>
    </w:p>
    <w:sectPr w:rsidR="00693AB1" w:rsidRPr="00227210" w:rsidSect="003B0DE1">
      <w:headerReference w:type="default" r:id="rId6"/>
      <w:footerReference w:type="default" r:id="rId7"/>
      <w:pgSz w:w="12240" w:h="15840"/>
      <w:pgMar w:top="1440" w:right="90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666" w:rsidRDefault="00DF5666">
      <w:r>
        <w:separator/>
      </w:r>
    </w:p>
  </w:endnote>
  <w:endnote w:type="continuationSeparator" w:id="0">
    <w:p w:rsidR="00DF5666" w:rsidRDefault="00DF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AB1" w:rsidRDefault="00693AB1">
    <w:pPr>
      <w:pStyle w:val="Encabezadoypi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666" w:rsidRDefault="00DF5666">
      <w:r>
        <w:separator/>
      </w:r>
    </w:p>
  </w:footnote>
  <w:footnote w:type="continuationSeparator" w:id="0">
    <w:p w:rsidR="00DF5666" w:rsidRDefault="00DF5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AB1" w:rsidRDefault="00693AB1">
    <w:pPr>
      <w:pStyle w:val="Encabezadoypi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AB1"/>
    <w:rsid w:val="00227210"/>
    <w:rsid w:val="003458BB"/>
    <w:rsid w:val="003B0DE1"/>
    <w:rsid w:val="0044027C"/>
    <w:rsid w:val="0045332A"/>
    <w:rsid w:val="005B1F40"/>
    <w:rsid w:val="005E7283"/>
    <w:rsid w:val="00693AB1"/>
    <w:rsid w:val="00CF516A"/>
    <w:rsid w:val="00DF5666"/>
    <w:rsid w:val="00FF3D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132A69-1BA0-4E83-B78B-406A526E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rPr>
      <w:rFonts w:ascii="Calibri" w:hAnsi="Calibri" w:cs="Arial Unicode MS"/>
      <w:color w:val="000000"/>
      <w:sz w:val="24"/>
      <w:szCs w:val="24"/>
      <w:u w:color="000000"/>
      <w:lang w:val="es-ES_tradnl"/>
      <w14:textOutline w14:w="0" w14:cap="flat" w14:cmpd="sng" w14:algn="ctr">
        <w14:noFill/>
        <w14:prstDash w14:val="solid"/>
        <w14:bevel/>
      </w14:textOutline>
    </w:rPr>
  </w:style>
  <w:style w:type="character" w:customStyle="1" w:styleId="Ninguno">
    <w:name w:val="Ninguno"/>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611</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Lucia Staaden Mejia</cp:lastModifiedBy>
  <cp:revision>7</cp:revision>
  <dcterms:created xsi:type="dcterms:W3CDTF">2022-05-12T16:50:00Z</dcterms:created>
  <dcterms:modified xsi:type="dcterms:W3CDTF">2022-05-13T14:27:00Z</dcterms:modified>
</cp:coreProperties>
</file>