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47826" w14:textId="77777777" w:rsidR="0083079D" w:rsidRDefault="0083079D" w:rsidP="001E34E9">
      <w:pPr>
        <w:tabs>
          <w:tab w:val="left" w:pos="426"/>
        </w:tabs>
        <w:jc w:val="center"/>
        <w:rPr>
          <w:rFonts w:ascii="Arial" w:hAnsi="Arial" w:cs="Arial"/>
          <w:b/>
          <w:szCs w:val="22"/>
        </w:rPr>
      </w:pPr>
      <w:bookmarkStart w:id="0" w:name="_GoBack"/>
      <w:bookmarkEnd w:id="0"/>
    </w:p>
    <w:p w14:paraId="05CD9A3A" w14:textId="59C7646D" w:rsidR="00FE24D0" w:rsidRDefault="00684DAD" w:rsidP="001E34E9">
      <w:pPr>
        <w:tabs>
          <w:tab w:val="left" w:pos="426"/>
        </w:tabs>
        <w:jc w:val="center"/>
        <w:rPr>
          <w:rFonts w:ascii="Arial" w:hAnsi="Arial" w:cs="Arial"/>
          <w:b/>
          <w:szCs w:val="22"/>
        </w:rPr>
      </w:pPr>
      <w:r w:rsidRPr="00367DFE">
        <w:rPr>
          <w:rFonts w:ascii="Arial" w:hAnsi="Arial" w:cs="Arial"/>
          <w:b/>
          <w:szCs w:val="22"/>
        </w:rPr>
        <w:t>INSTRUCTIVO</w:t>
      </w:r>
      <w:r w:rsidR="00FB447B">
        <w:rPr>
          <w:rFonts w:ascii="Arial" w:hAnsi="Arial" w:cs="Arial"/>
          <w:b/>
          <w:szCs w:val="22"/>
        </w:rPr>
        <w:t xml:space="preserve"> PARA REPORTE DE EMPRESAS A</w:t>
      </w:r>
      <w:r w:rsidR="00831710">
        <w:rPr>
          <w:rFonts w:ascii="Arial" w:hAnsi="Arial" w:cs="Arial"/>
          <w:b/>
          <w:szCs w:val="22"/>
        </w:rPr>
        <w:t>SEO</w:t>
      </w:r>
    </w:p>
    <w:p w14:paraId="51649A5E" w14:textId="61A86E97" w:rsidR="006C261F" w:rsidRDefault="006C261F" w:rsidP="001E34E9">
      <w:pPr>
        <w:tabs>
          <w:tab w:val="left" w:pos="426"/>
        </w:tabs>
        <w:jc w:val="center"/>
        <w:rPr>
          <w:rFonts w:ascii="Arial" w:hAnsi="Arial" w:cs="Arial"/>
          <w:sz w:val="22"/>
          <w:szCs w:val="20"/>
        </w:rPr>
      </w:pPr>
      <w:r>
        <w:rPr>
          <w:rFonts w:ascii="Arial" w:hAnsi="Arial" w:cs="Arial"/>
          <w:b/>
          <w:szCs w:val="22"/>
        </w:rPr>
        <w:t>FORMATO E</w:t>
      </w:r>
    </w:p>
    <w:p w14:paraId="19AC2F02" w14:textId="77777777" w:rsidR="0083079D" w:rsidRDefault="0083079D" w:rsidP="001E34E9">
      <w:pPr>
        <w:pStyle w:val="Standarduser"/>
        <w:jc w:val="both"/>
        <w:rPr>
          <w:rFonts w:ascii="Arial" w:hAnsi="Arial" w:cs="Arial"/>
          <w:b/>
          <w:lang w:val="es-CO"/>
        </w:rPr>
      </w:pPr>
    </w:p>
    <w:p w14:paraId="7607F1AF" w14:textId="77777777" w:rsidR="0083079D" w:rsidRDefault="0083079D" w:rsidP="001E34E9">
      <w:pPr>
        <w:pStyle w:val="Standarduser"/>
        <w:jc w:val="both"/>
        <w:rPr>
          <w:rFonts w:ascii="Arial" w:hAnsi="Arial" w:cs="Arial"/>
          <w:b/>
          <w:lang w:val="es-CO"/>
        </w:rPr>
      </w:pPr>
    </w:p>
    <w:p w14:paraId="3A708539" w14:textId="7102085E" w:rsidR="00684DAD" w:rsidRDefault="00FB447B" w:rsidP="001E34E9">
      <w:pPr>
        <w:pStyle w:val="Standarduser"/>
        <w:jc w:val="both"/>
        <w:rPr>
          <w:rFonts w:ascii="Arial" w:hAnsi="Arial" w:cs="Arial"/>
          <w:b/>
          <w:lang w:val="es-CO"/>
        </w:rPr>
      </w:pPr>
      <w:r w:rsidRPr="00FB447B">
        <w:rPr>
          <w:rFonts w:ascii="Arial" w:hAnsi="Arial" w:cs="Arial"/>
          <w:b/>
          <w:lang w:val="es-CO"/>
        </w:rPr>
        <w:t xml:space="preserve">SERVICIO </w:t>
      </w:r>
      <w:r w:rsidR="00831710">
        <w:rPr>
          <w:rFonts w:ascii="Arial" w:hAnsi="Arial" w:cs="Arial"/>
          <w:b/>
          <w:lang w:val="es-CO"/>
        </w:rPr>
        <w:t xml:space="preserve">PÚBLICO </w:t>
      </w:r>
      <w:r w:rsidRPr="00FB447B">
        <w:rPr>
          <w:rFonts w:ascii="Arial" w:hAnsi="Arial" w:cs="Arial"/>
          <w:b/>
          <w:lang w:val="es-CO"/>
        </w:rPr>
        <w:t>DE ASEO</w:t>
      </w:r>
    </w:p>
    <w:p w14:paraId="3452A7D5" w14:textId="77777777" w:rsidR="0083079D" w:rsidRDefault="0083079D" w:rsidP="001E34E9">
      <w:pPr>
        <w:pStyle w:val="Standarduser"/>
        <w:jc w:val="both"/>
        <w:rPr>
          <w:rFonts w:ascii="Arial" w:hAnsi="Arial" w:cs="Arial"/>
          <w:b/>
          <w:sz w:val="22"/>
          <w:szCs w:val="22"/>
          <w:lang w:val="es-MX"/>
        </w:rPr>
      </w:pPr>
    </w:p>
    <w:p w14:paraId="365387ED" w14:textId="77777777" w:rsidR="00B322CF" w:rsidRPr="00B322CF" w:rsidRDefault="00F27173" w:rsidP="00B322CF">
      <w:pPr>
        <w:pStyle w:val="Standarduser"/>
        <w:jc w:val="both"/>
        <w:rPr>
          <w:rFonts w:ascii="Arial" w:hAnsi="Arial" w:cs="Arial"/>
          <w:sz w:val="22"/>
          <w:szCs w:val="22"/>
        </w:rPr>
      </w:pPr>
      <w:r w:rsidRPr="00B322CF">
        <w:rPr>
          <w:rFonts w:ascii="Arial" w:hAnsi="Arial" w:cs="Arial"/>
          <w:b/>
          <w:sz w:val="22"/>
          <w:szCs w:val="22"/>
          <w:lang w:val="es-MX"/>
        </w:rPr>
        <w:t>El cargue correspondiente a las actividades de lavado, recolección y transporte de residuos no aprovechables, y barrido y limpieza de vías y áreas públicas, inicia con el diligenciamiento del Formato de reporte que se encuentra en el link</w:t>
      </w:r>
      <w:r w:rsidRPr="00B322CF">
        <w:rPr>
          <w:rFonts w:ascii="Arial" w:hAnsi="Arial" w:cs="Arial"/>
          <w:sz w:val="22"/>
          <w:szCs w:val="22"/>
          <w:lang w:val="es-MX"/>
        </w:rPr>
        <w:t xml:space="preserve"> </w:t>
      </w:r>
      <w:r w:rsidR="00B322CF" w:rsidRPr="00B322CF">
        <w:rPr>
          <w:rFonts w:ascii="Arial" w:hAnsi="Arial" w:cs="Arial"/>
          <w:sz w:val="22"/>
          <w:szCs w:val="22"/>
        </w:rPr>
        <w:t>https://docs.google.com/forms/d/e/1FAIpQLSfT6tvt2QDGiiftZtzKJ3vTacc10fFyMQQ_WR</w:t>
      </w:r>
    </w:p>
    <w:p w14:paraId="7080C115" w14:textId="6D0AFC5C" w:rsidR="00F27173" w:rsidRPr="00B322CF" w:rsidRDefault="00B322CF" w:rsidP="00B322CF">
      <w:pPr>
        <w:pStyle w:val="Standarduser"/>
        <w:jc w:val="both"/>
        <w:rPr>
          <w:rFonts w:ascii="Arial" w:hAnsi="Arial" w:cs="Arial"/>
          <w:b/>
          <w:sz w:val="22"/>
          <w:szCs w:val="22"/>
          <w:lang w:val="es-MX"/>
        </w:rPr>
      </w:pPr>
      <w:r w:rsidRPr="00B322CF">
        <w:rPr>
          <w:rFonts w:ascii="Arial" w:hAnsi="Arial" w:cs="Arial"/>
          <w:sz w:val="22"/>
          <w:szCs w:val="22"/>
        </w:rPr>
        <w:t>WkTk3rYRhTeA/</w:t>
      </w:r>
      <w:proofErr w:type="spellStart"/>
      <w:r w:rsidRPr="00B322CF">
        <w:rPr>
          <w:rFonts w:ascii="Arial" w:hAnsi="Arial" w:cs="Arial"/>
          <w:sz w:val="22"/>
          <w:szCs w:val="22"/>
        </w:rPr>
        <w:t>viewform</w:t>
      </w:r>
      <w:proofErr w:type="spellEnd"/>
      <w:r>
        <w:rPr>
          <w:rFonts w:ascii="Arial" w:hAnsi="Arial" w:cs="Arial"/>
          <w:sz w:val="22"/>
          <w:szCs w:val="22"/>
        </w:rPr>
        <w:t xml:space="preserve"> (copiar y pegar</w:t>
      </w:r>
      <w:r w:rsidR="00324CFE">
        <w:rPr>
          <w:rFonts w:ascii="Arial" w:hAnsi="Arial" w:cs="Arial"/>
          <w:sz w:val="22"/>
          <w:szCs w:val="22"/>
        </w:rPr>
        <w:t xml:space="preserve"> </w:t>
      </w:r>
      <w:r>
        <w:rPr>
          <w:rFonts w:ascii="Arial" w:hAnsi="Arial" w:cs="Arial"/>
          <w:sz w:val="22"/>
          <w:szCs w:val="22"/>
        </w:rPr>
        <w:t xml:space="preserve">el enlace en el buscador), </w:t>
      </w:r>
      <w:r w:rsidR="00F27173" w:rsidRPr="00B322CF">
        <w:rPr>
          <w:rFonts w:ascii="Arial" w:hAnsi="Arial" w:cs="Arial"/>
          <w:b/>
          <w:sz w:val="22"/>
          <w:szCs w:val="22"/>
          <w:lang w:val="es-MX"/>
        </w:rPr>
        <w:t>el cual contiene los siguientes campos:</w:t>
      </w:r>
    </w:p>
    <w:p w14:paraId="501AC4CB" w14:textId="77777777" w:rsidR="0083079D" w:rsidRPr="00F27173" w:rsidRDefault="0083079D" w:rsidP="001E34E9">
      <w:pPr>
        <w:pStyle w:val="Standarduser"/>
        <w:jc w:val="both"/>
        <w:rPr>
          <w:rFonts w:ascii="Arial" w:hAnsi="Arial" w:cs="Arial"/>
          <w:b/>
          <w:sz w:val="22"/>
          <w:szCs w:val="22"/>
          <w:lang w:val="es-MX"/>
        </w:rPr>
      </w:pPr>
    </w:p>
    <w:p w14:paraId="167C4814" w14:textId="77777777" w:rsidR="00F27173" w:rsidRPr="005D5E73" w:rsidRDefault="00F27173" w:rsidP="001E34E9">
      <w:pPr>
        <w:pStyle w:val="Standarduser"/>
        <w:numPr>
          <w:ilvl w:val="0"/>
          <w:numId w:val="11"/>
        </w:numPr>
        <w:jc w:val="both"/>
        <w:rPr>
          <w:rFonts w:ascii="Arial" w:hAnsi="Arial" w:cs="Arial"/>
          <w:bCs/>
          <w:sz w:val="22"/>
          <w:szCs w:val="22"/>
          <w:lang w:val="es-CO"/>
        </w:rPr>
      </w:pPr>
      <w:r w:rsidRPr="005D5E73">
        <w:rPr>
          <w:rFonts w:ascii="Arial" w:hAnsi="Arial" w:cs="Arial"/>
          <w:b/>
          <w:sz w:val="22"/>
          <w:szCs w:val="22"/>
          <w:lang w:val="es-CO"/>
        </w:rPr>
        <w:t xml:space="preserve">Empresa. </w:t>
      </w:r>
      <w:r w:rsidRPr="005D5E73">
        <w:rPr>
          <w:rFonts w:ascii="Arial" w:hAnsi="Arial" w:cs="Arial"/>
          <w:bCs/>
          <w:sz w:val="22"/>
          <w:szCs w:val="22"/>
          <w:lang w:val="es-CO"/>
        </w:rPr>
        <w:t>Seleccione de la lista desplegable el ID y razón social de la persona prestadora del servicio público de aseo que diligencia el presente cargue de información.</w:t>
      </w:r>
    </w:p>
    <w:p w14:paraId="38E5EE13" w14:textId="2AFA26D9" w:rsidR="00F27173" w:rsidRPr="007759B7" w:rsidRDefault="00F27173" w:rsidP="001E34E9">
      <w:pPr>
        <w:pStyle w:val="Standarduser"/>
        <w:numPr>
          <w:ilvl w:val="0"/>
          <w:numId w:val="11"/>
        </w:numPr>
        <w:jc w:val="both"/>
        <w:rPr>
          <w:rFonts w:ascii="Arial" w:hAnsi="Arial" w:cs="Arial"/>
          <w:sz w:val="22"/>
          <w:szCs w:val="22"/>
          <w:lang w:val="es-MX"/>
        </w:rPr>
      </w:pPr>
      <w:r>
        <w:rPr>
          <w:rFonts w:ascii="Arial" w:hAnsi="Arial" w:cs="Arial"/>
          <w:b/>
          <w:bCs/>
          <w:color w:val="202124"/>
          <w:spacing w:val="2"/>
          <w:sz w:val="22"/>
          <w:szCs w:val="22"/>
          <w:shd w:val="clear" w:color="auto" w:fill="FFFFFF"/>
        </w:rPr>
        <w:t>S</w:t>
      </w:r>
      <w:r w:rsidRPr="005D5E73">
        <w:rPr>
          <w:rFonts w:ascii="Arial" w:hAnsi="Arial" w:cs="Arial"/>
          <w:b/>
          <w:bCs/>
          <w:color w:val="202124"/>
          <w:spacing w:val="2"/>
          <w:sz w:val="22"/>
          <w:szCs w:val="22"/>
          <w:shd w:val="clear" w:color="auto" w:fill="FFFFFF"/>
        </w:rPr>
        <w:t>eleccionar según la información que desea reportar</w:t>
      </w:r>
      <w:r w:rsidRPr="005D5E73">
        <w:rPr>
          <w:rFonts w:ascii="Arial" w:hAnsi="Arial" w:cs="Arial"/>
          <w:b/>
          <w:sz w:val="22"/>
          <w:szCs w:val="22"/>
          <w:lang w:val="es-CO"/>
        </w:rPr>
        <w:t>.</w:t>
      </w:r>
      <w:r w:rsidRPr="005D5E73">
        <w:rPr>
          <w:rFonts w:ascii="Arial" w:hAnsi="Arial" w:cs="Arial"/>
          <w:bCs/>
          <w:sz w:val="22"/>
          <w:szCs w:val="22"/>
          <w:lang w:val="es-CO"/>
        </w:rPr>
        <w:t xml:space="preserve"> Seleccione la opción NU</w:t>
      </w:r>
      <w:r>
        <w:rPr>
          <w:rFonts w:ascii="Arial" w:hAnsi="Arial" w:cs="Arial"/>
          <w:bCs/>
          <w:sz w:val="22"/>
          <w:szCs w:val="22"/>
          <w:lang w:val="es-CO"/>
        </w:rPr>
        <w:t>AP</w:t>
      </w:r>
      <w:r w:rsidRPr="005D5E73">
        <w:rPr>
          <w:rFonts w:ascii="Arial" w:hAnsi="Arial" w:cs="Arial"/>
          <w:bCs/>
          <w:sz w:val="22"/>
          <w:szCs w:val="22"/>
          <w:lang w:val="es-MX"/>
        </w:rPr>
        <w:t>.</w:t>
      </w:r>
    </w:p>
    <w:p w14:paraId="59B1136B" w14:textId="422E730D" w:rsidR="007759B7" w:rsidRPr="005D5E73" w:rsidRDefault="007759B7" w:rsidP="001E34E9">
      <w:pPr>
        <w:pStyle w:val="Standarduser"/>
        <w:numPr>
          <w:ilvl w:val="0"/>
          <w:numId w:val="11"/>
        </w:numPr>
        <w:jc w:val="both"/>
        <w:rPr>
          <w:rFonts w:ascii="Arial" w:hAnsi="Arial" w:cs="Arial"/>
          <w:sz w:val="22"/>
          <w:szCs w:val="22"/>
          <w:lang w:val="es-MX"/>
        </w:rPr>
      </w:pPr>
      <w:r>
        <w:rPr>
          <w:rFonts w:ascii="Arial" w:hAnsi="Arial" w:cs="Arial"/>
          <w:b/>
          <w:bCs/>
          <w:color w:val="202124"/>
          <w:spacing w:val="2"/>
          <w:sz w:val="22"/>
          <w:szCs w:val="22"/>
          <w:shd w:val="clear" w:color="auto" w:fill="FFFFFF"/>
        </w:rPr>
        <w:t>Tipo de reporte:</w:t>
      </w:r>
      <w:r>
        <w:rPr>
          <w:rFonts w:ascii="Arial" w:hAnsi="Arial" w:cs="Arial"/>
          <w:sz w:val="22"/>
          <w:szCs w:val="22"/>
          <w:lang w:val="es-MX"/>
        </w:rPr>
        <w:t xml:space="preserve"> </w:t>
      </w:r>
      <w:r w:rsidRPr="005D5E73">
        <w:rPr>
          <w:rFonts w:ascii="Arial" w:hAnsi="Arial" w:cs="Arial"/>
          <w:bCs/>
          <w:sz w:val="22"/>
          <w:szCs w:val="22"/>
          <w:lang w:val="es-CO"/>
        </w:rPr>
        <w:t>Seleccione una de las opciones, a saber: i) Información de</w:t>
      </w:r>
      <w:r>
        <w:rPr>
          <w:rFonts w:ascii="Arial" w:hAnsi="Arial" w:cs="Arial"/>
          <w:bCs/>
          <w:sz w:val="22"/>
          <w:szCs w:val="22"/>
          <w:lang w:val="es-CO"/>
        </w:rPr>
        <w:t xml:space="preserve"> la semana de reporte</w:t>
      </w:r>
      <w:r w:rsidRPr="005D5E73">
        <w:rPr>
          <w:rFonts w:ascii="Arial" w:hAnsi="Arial" w:cs="Arial"/>
          <w:bCs/>
          <w:sz w:val="22"/>
          <w:szCs w:val="22"/>
          <w:lang w:val="es-CO"/>
        </w:rPr>
        <w:t xml:space="preserve">, ii) Corrección de información </w:t>
      </w:r>
      <w:r>
        <w:rPr>
          <w:rFonts w:ascii="Arial" w:hAnsi="Arial" w:cs="Arial"/>
          <w:bCs/>
          <w:sz w:val="22"/>
          <w:szCs w:val="22"/>
          <w:lang w:val="es-CO"/>
        </w:rPr>
        <w:t xml:space="preserve">semanal </w:t>
      </w:r>
      <w:r w:rsidRPr="005D5E73">
        <w:rPr>
          <w:rFonts w:ascii="Arial" w:hAnsi="Arial" w:cs="Arial"/>
          <w:bCs/>
          <w:sz w:val="22"/>
          <w:szCs w:val="22"/>
          <w:lang w:val="es-CO"/>
        </w:rPr>
        <w:t xml:space="preserve">previamente reportada, o iii) Información </w:t>
      </w:r>
      <w:r>
        <w:rPr>
          <w:rFonts w:ascii="Arial" w:hAnsi="Arial" w:cs="Arial"/>
          <w:bCs/>
          <w:sz w:val="22"/>
          <w:szCs w:val="22"/>
          <w:lang w:val="es-CO"/>
        </w:rPr>
        <w:t>semanal</w:t>
      </w:r>
      <w:r w:rsidRPr="005D5E73">
        <w:rPr>
          <w:rFonts w:ascii="Arial" w:hAnsi="Arial" w:cs="Arial"/>
          <w:bCs/>
          <w:sz w:val="22"/>
          <w:szCs w:val="22"/>
          <w:lang w:val="es-CO"/>
        </w:rPr>
        <w:t xml:space="preserve"> que no reportó.</w:t>
      </w:r>
    </w:p>
    <w:p w14:paraId="613187C7" w14:textId="2DFC8EDE" w:rsidR="00F27173" w:rsidRDefault="007F49D9" w:rsidP="001E34E9">
      <w:pPr>
        <w:pStyle w:val="Standarduser"/>
        <w:numPr>
          <w:ilvl w:val="0"/>
          <w:numId w:val="11"/>
        </w:numPr>
        <w:jc w:val="both"/>
        <w:rPr>
          <w:rFonts w:ascii="Arial" w:hAnsi="Arial" w:cs="Arial"/>
          <w:bCs/>
          <w:sz w:val="22"/>
          <w:szCs w:val="22"/>
          <w:lang w:val="es-CO"/>
        </w:rPr>
      </w:pPr>
      <w:r>
        <w:rPr>
          <w:rFonts w:ascii="Arial" w:hAnsi="Arial" w:cs="Arial"/>
          <w:b/>
          <w:sz w:val="22"/>
          <w:szCs w:val="22"/>
          <w:lang w:val="es-CO"/>
        </w:rPr>
        <w:t>Semana de reporte</w:t>
      </w:r>
      <w:r w:rsidR="00F27173" w:rsidRPr="005D5E73">
        <w:rPr>
          <w:rFonts w:ascii="Arial" w:hAnsi="Arial" w:cs="Arial"/>
          <w:b/>
          <w:sz w:val="22"/>
          <w:szCs w:val="22"/>
          <w:lang w:val="es-CO"/>
        </w:rPr>
        <w:t xml:space="preserve">. </w:t>
      </w:r>
      <w:r w:rsidR="00F27173" w:rsidRPr="005D5E73">
        <w:rPr>
          <w:rFonts w:ascii="Arial" w:hAnsi="Arial" w:cs="Arial"/>
          <w:bCs/>
          <w:sz w:val="22"/>
          <w:szCs w:val="22"/>
          <w:lang w:val="es-CO"/>
        </w:rPr>
        <w:t xml:space="preserve">Seleccione </w:t>
      </w:r>
      <w:r>
        <w:rPr>
          <w:rFonts w:ascii="Arial" w:hAnsi="Arial" w:cs="Arial"/>
          <w:bCs/>
          <w:sz w:val="22"/>
          <w:szCs w:val="22"/>
          <w:lang w:val="es-CO"/>
        </w:rPr>
        <w:t>la semana a la cual corresponde la información que va a reportar</w:t>
      </w:r>
      <w:r w:rsidR="00F27173" w:rsidRPr="005D5E73">
        <w:rPr>
          <w:rFonts w:ascii="Arial" w:hAnsi="Arial" w:cs="Arial"/>
          <w:bCs/>
          <w:sz w:val="22"/>
          <w:szCs w:val="22"/>
          <w:lang w:val="es-CO"/>
        </w:rPr>
        <w:t xml:space="preserve">. </w:t>
      </w:r>
      <w:r>
        <w:rPr>
          <w:rFonts w:ascii="Arial" w:hAnsi="Arial" w:cs="Arial"/>
          <w:bCs/>
          <w:sz w:val="22"/>
          <w:szCs w:val="22"/>
          <w:lang w:val="es-CO"/>
        </w:rPr>
        <w:t xml:space="preserve">El reporte debe </w:t>
      </w:r>
      <w:r w:rsidR="00787A75">
        <w:rPr>
          <w:rFonts w:ascii="Arial" w:hAnsi="Arial" w:cs="Arial"/>
          <w:bCs/>
          <w:sz w:val="22"/>
          <w:szCs w:val="22"/>
          <w:lang w:val="es-CO"/>
        </w:rPr>
        <w:t>realizarse dando estricto cumplimiento</w:t>
      </w:r>
      <w:r>
        <w:rPr>
          <w:rFonts w:ascii="Arial" w:hAnsi="Arial" w:cs="Arial"/>
          <w:bCs/>
          <w:sz w:val="22"/>
          <w:szCs w:val="22"/>
          <w:lang w:val="es-CO"/>
        </w:rPr>
        <w:t xml:space="preserve"> al cronograma de cargue que se presenta a continuación:</w:t>
      </w:r>
    </w:p>
    <w:p w14:paraId="4D019C6F" w14:textId="77777777" w:rsidR="0083079D" w:rsidRDefault="0083079D" w:rsidP="001E34E9">
      <w:pPr>
        <w:pStyle w:val="Standarduser"/>
        <w:jc w:val="both"/>
        <w:rPr>
          <w:rFonts w:ascii="Arial" w:hAnsi="Arial" w:cs="Arial"/>
          <w:bCs/>
          <w:sz w:val="22"/>
          <w:szCs w:val="22"/>
          <w:lang w:val="es-CO"/>
        </w:rPr>
      </w:pPr>
    </w:p>
    <w:tbl>
      <w:tblPr>
        <w:tblStyle w:val="Tablaconcuadrcula"/>
        <w:tblW w:w="0" w:type="auto"/>
        <w:jc w:val="center"/>
        <w:tblLook w:val="04A0" w:firstRow="1" w:lastRow="0" w:firstColumn="1" w:lastColumn="0" w:noHBand="0" w:noVBand="1"/>
      </w:tblPr>
      <w:tblGrid>
        <w:gridCol w:w="4819"/>
        <w:gridCol w:w="2835"/>
      </w:tblGrid>
      <w:tr w:rsidR="007F49D9" w:rsidRPr="007F49D9" w14:paraId="7EE253F3" w14:textId="77777777" w:rsidTr="00B66D10">
        <w:trPr>
          <w:tblHeader/>
          <w:jc w:val="center"/>
        </w:trPr>
        <w:tc>
          <w:tcPr>
            <w:tcW w:w="4819" w:type="dxa"/>
          </w:tcPr>
          <w:p w14:paraId="73BDCFA4" w14:textId="67A0A1EA" w:rsidR="007F49D9" w:rsidRPr="007F49D9" w:rsidRDefault="007F49D9" w:rsidP="001E34E9">
            <w:pPr>
              <w:pStyle w:val="Standarduser"/>
              <w:jc w:val="center"/>
              <w:rPr>
                <w:rFonts w:ascii="Arial" w:hAnsi="Arial" w:cs="Arial"/>
                <w:b/>
                <w:sz w:val="18"/>
                <w:szCs w:val="18"/>
                <w:lang w:val="es-CO"/>
              </w:rPr>
            </w:pPr>
            <w:r w:rsidRPr="007F49D9">
              <w:rPr>
                <w:rFonts w:ascii="Arial" w:hAnsi="Arial" w:cs="Arial"/>
                <w:b/>
                <w:sz w:val="18"/>
                <w:szCs w:val="18"/>
                <w:lang w:val="es-CO"/>
              </w:rPr>
              <w:t>SEMANA</w:t>
            </w:r>
          </w:p>
        </w:tc>
        <w:tc>
          <w:tcPr>
            <w:tcW w:w="2835" w:type="dxa"/>
          </w:tcPr>
          <w:p w14:paraId="53D3C967" w14:textId="15984F8A" w:rsidR="007F49D9" w:rsidRPr="007F49D9" w:rsidRDefault="007F49D9" w:rsidP="001E34E9">
            <w:pPr>
              <w:pStyle w:val="Standarduser"/>
              <w:jc w:val="center"/>
              <w:rPr>
                <w:rFonts w:ascii="Arial" w:hAnsi="Arial" w:cs="Arial"/>
                <w:b/>
                <w:sz w:val="18"/>
                <w:szCs w:val="18"/>
                <w:lang w:val="es-CO"/>
              </w:rPr>
            </w:pPr>
            <w:r w:rsidRPr="007F49D9">
              <w:rPr>
                <w:rFonts w:ascii="Arial" w:hAnsi="Arial" w:cs="Arial"/>
                <w:b/>
                <w:sz w:val="18"/>
                <w:szCs w:val="18"/>
                <w:lang w:val="es-CO"/>
              </w:rPr>
              <w:t>FECHA MÁXIMA DE REPORTE</w:t>
            </w:r>
          </w:p>
        </w:tc>
      </w:tr>
      <w:tr w:rsidR="001777A9" w:rsidRPr="007F49D9" w14:paraId="159EF90C" w14:textId="77777777" w:rsidTr="001777A9">
        <w:trPr>
          <w:jc w:val="center"/>
        </w:trPr>
        <w:tc>
          <w:tcPr>
            <w:tcW w:w="4819" w:type="dxa"/>
          </w:tcPr>
          <w:p w14:paraId="6317EC09" w14:textId="51EC58C6" w:rsidR="001777A9" w:rsidRPr="007F49D9" w:rsidRDefault="001777A9" w:rsidP="00B66D10">
            <w:pPr>
              <w:pStyle w:val="Standarduser"/>
              <w:jc w:val="center"/>
              <w:rPr>
                <w:rFonts w:ascii="Arial" w:hAnsi="Arial" w:cs="Arial"/>
                <w:bCs/>
                <w:sz w:val="18"/>
                <w:szCs w:val="18"/>
                <w:lang w:val="es-CO"/>
              </w:rPr>
            </w:pPr>
            <w:r>
              <w:rPr>
                <w:rFonts w:ascii="Arial" w:hAnsi="Arial" w:cs="Arial"/>
                <w:bCs/>
                <w:sz w:val="18"/>
                <w:szCs w:val="18"/>
                <w:lang w:val="es-CO"/>
              </w:rPr>
              <w:t>23 de noviembre de 2020 al 29 de noviembre de 2020</w:t>
            </w:r>
          </w:p>
        </w:tc>
        <w:tc>
          <w:tcPr>
            <w:tcW w:w="2835" w:type="dxa"/>
          </w:tcPr>
          <w:p w14:paraId="27C6EDD6" w14:textId="40C984BD" w:rsidR="001777A9" w:rsidRPr="007F49D9" w:rsidRDefault="001777A9" w:rsidP="001777A9">
            <w:pPr>
              <w:pStyle w:val="Standarduser"/>
              <w:jc w:val="center"/>
              <w:rPr>
                <w:rFonts w:ascii="Arial" w:hAnsi="Arial" w:cs="Arial"/>
                <w:bCs/>
                <w:sz w:val="18"/>
                <w:szCs w:val="18"/>
                <w:lang w:val="es-CO"/>
              </w:rPr>
            </w:pPr>
            <w:r>
              <w:rPr>
                <w:rFonts w:ascii="Arial" w:hAnsi="Arial" w:cs="Arial"/>
                <w:bCs/>
                <w:sz w:val="18"/>
                <w:szCs w:val="18"/>
                <w:lang w:val="es-CO"/>
              </w:rPr>
              <w:t>3 de diciembre de 2020</w:t>
            </w:r>
          </w:p>
        </w:tc>
      </w:tr>
      <w:tr w:rsidR="001777A9" w:rsidRPr="007F49D9" w14:paraId="0AFD9E6B" w14:textId="77777777" w:rsidTr="001777A9">
        <w:trPr>
          <w:jc w:val="center"/>
        </w:trPr>
        <w:tc>
          <w:tcPr>
            <w:tcW w:w="4819" w:type="dxa"/>
          </w:tcPr>
          <w:p w14:paraId="306D5EAA" w14:textId="73168AF4" w:rsidR="001777A9" w:rsidRPr="007F49D9" w:rsidRDefault="001777A9" w:rsidP="00B66D10">
            <w:pPr>
              <w:pStyle w:val="Standarduser"/>
              <w:jc w:val="center"/>
              <w:rPr>
                <w:rFonts w:ascii="Arial" w:hAnsi="Arial" w:cs="Arial"/>
                <w:bCs/>
                <w:sz w:val="18"/>
                <w:szCs w:val="18"/>
                <w:lang w:val="es-CO"/>
              </w:rPr>
            </w:pPr>
            <w:r>
              <w:rPr>
                <w:rFonts w:ascii="Arial" w:hAnsi="Arial" w:cs="Arial"/>
                <w:bCs/>
                <w:sz w:val="18"/>
                <w:szCs w:val="18"/>
                <w:lang w:val="es-CO"/>
              </w:rPr>
              <w:t>30 de noviembre de 2020 al 6 de diciembre de 2020</w:t>
            </w:r>
          </w:p>
        </w:tc>
        <w:tc>
          <w:tcPr>
            <w:tcW w:w="2835" w:type="dxa"/>
          </w:tcPr>
          <w:p w14:paraId="6ED5612B" w14:textId="0DE4BC13" w:rsidR="001777A9" w:rsidRPr="007F49D9" w:rsidRDefault="001777A9" w:rsidP="001777A9">
            <w:pPr>
              <w:pStyle w:val="Standarduser"/>
              <w:jc w:val="center"/>
              <w:rPr>
                <w:rFonts w:ascii="Arial" w:hAnsi="Arial" w:cs="Arial"/>
                <w:bCs/>
                <w:sz w:val="18"/>
                <w:szCs w:val="18"/>
                <w:lang w:val="es-CO"/>
              </w:rPr>
            </w:pPr>
            <w:r>
              <w:rPr>
                <w:rFonts w:ascii="Arial" w:hAnsi="Arial" w:cs="Arial"/>
                <w:bCs/>
                <w:sz w:val="18"/>
                <w:szCs w:val="18"/>
                <w:lang w:val="es-CO"/>
              </w:rPr>
              <w:t>10 de diciembre de 2020</w:t>
            </w:r>
          </w:p>
        </w:tc>
      </w:tr>
      <w:tr w:rsidR="001777A9" w:rsidRPr="007F49D9" w14:paraId="5A37D496" w14:textId="77777777" w:rsidTr="001777A9">
        <w:trPr>
          <w:jc w:val="center"/>
        </w:trPr>
        <w:tc>
          <w:tcPr>
            <w:tcW w:w="4819" w:type="dxa"/>
          </w:tcPr>
          <w:p w14:paraId="769325FC" w14:textId="42DDA97A" w:rsidR="001777A9" w:rsidRPr="007F49D9" w:rsidRDefault="001777A9" w:rsidP="00B66D10">
            <w:pPr>
              <w:pStyle w:val="Standarduser"/>
              <w:jc w:val="center"/>
              <w:rPr>
                <w:rFonts w:ascii="Arial" w:hAnsi="Arial" w:cs="Arial"/>
                <w:bCs/>
                <w:sz w:val="18"/>
                <w:szCs w:val="18"/>
                <w:lang w:val="es-CO"/>
              </w:rPr>
            </w:pPr>
            <w:r>
              <w:rPr>
                <w:rFonts w:ascii="Arial" w:hAnsi="Arial" w:cs="Arial"/>
                <w:bCs/>
                <w:sz w:val="18"/>
                <w:szCs w:val="18"/>
                <w:lang w:val="es-CO"/>
              </w:rPr>
              <w:t>7 de diciembre de 2020 al 13 de diciembre de 2020</w:t>
            </w:r>
          </w:p>
        </w:tc>
        <w:tc>
          <w:tcPr>
            <w:tcW w:w="2835" w:type="dxa"/>
          </w:tcPr>
          <w:p w14:paraId="06252638" w14:textId="4B243714" w:rsidR="001777A9" w:rsidRPr="007F49D9" w:rsidRDefault="001777A9" w:rsidP="001777A9">
            <w:pPr>
              <w:pStyle w:val="Standarduser"/>
              <w:jc w:val="center"/>
              <w:rPr>
                <w:rFonts w:ascii="Arial" w:hAnsi="Arial" w:cs="Arial"/>
                <w:bCs/>
                <w:sz w:val="18"/>
                <w:szCs w:val="18"/>
                <w:lang w:val="es-CO"/>
              </w:rPr>
            </w:pPr>
            <w:r>
              <w:rPr>
                <w:rFonts w:ascii="Arial" w:hAnsi="Arial" w:cs="Arial"/>
                <w:bCs/>
                <w:sz w:val="18"/>
                <w:szCs w:val="18"/>
                <w:lang w:val="es-CO"/>
              </w:rPr>
              <w:t>17 de diciembre de 2020</w:t>
            </w:r>
          </w:p>
        </w:tc>
      </w:tr>
      <w:tr w:rsidR="001777A9" w:rsidRPr="007F49D9" w14:paraId="6E82DA65" w14:textId="77777777" w:rsidTr="001777A9">
        <w:trPr>
          <w:jc w:val="center"/>
        </w:trPr>
        <w:tc>
          <w:tcPr>
            <w:tcW w:w="4819" w:type="dxa"/>
          </w:tcPr>
          <w:p w14:paraId="0ED9755E" w14:textId="4CBB8A75" w:rsidR="001777A9" w:rsidRPr="007F49D9" w:rsidRDefault="001777A9" w:rsidP="00B66D10">
            <w:pPr>
              <w:pStyle w:val="Standarduser"/>
              <w:jc w:val="center"/>
              <w:rPr>
                <w:rFonts w:ascii="Arial" w:hAnsi="Arial" w:cs="Arial"/>
                <w:bCs/>
                <w:sz w:val="18"/>
                <w:szCs w:val="18"/>
                <w:lang w:val="es-CO"/>
              </w:rPr>
            </w:pPr>
            <w:r>
              <w:rPr>
                <w:rFonts w:ascii="Arial" w:hAnsi="Arial" w:cs="Arial"/>
                <w:bCs/>
                <w:sz w:val="18"/>
                <w:szCs w:val="18"/>
                <w:lang w:val="es-CO"/>
              </w:rPr>
              <w:t>14 de diciembre de 2020 al 20 de diciembre de 2020</w:t>
            </w:r>
          </w:p>
        </w:tc>
        <w:tc>
          <w:tcPr>
            <w:tcW w:w="2835" w:type="dxa"/>
          </w:tcPr>
          <w:p w14:paraId="477855DD" w14:textId="74E6B285" w:rsidR="001777A9" w:rsidRPr="007F49D9" w:rsidRDefault="001777A9" w:rsidP="001777A9">
            <w:pPr>
              <w:pStyle w:val="Standarduser"/>
              <w:jc w:val="center"/>
              <w:rPr>
                <w:rFonts w:ascii="Arial" w:hAnsi="Arial" w:cs="Arial"/>
                <w:bCs/>
                <w:sz w:val="18"/>
                <w:szCs w:val="18"/>
                <w:lang w:val="es-CO"/>
              </w:rPr>
            </w:pPr>
            <w:r>
              <w:rPr>
                <w:rFonts w:ascii="Arial" w:hAnsi="Arial" w:cs="Arial"/>
                <w:bCs/>
                <w:sz w:val="18"/>
                <w:szCs w:val="18"/>
                <w:lang w:val="es-CO"/>
              </w:rPr>
              <w:t>24 de diciembre de 2020</w:t>
            </w:r>
          </w:p>
        </w:tc>
      </w:tr>
      <w:tr w:rsidR="001777A9" w:rsidRPr="007F49D9" w14:paraId="13E3CA0E" w14:textId="77777777" w:rsidTr="001777A9">
        <w:trPr>
          <w:jc w:val="center"/>
        </w:trPr>
        <w:tc>
          <w:tcPr>
            <w:tcW w:w="4819" w:type="dxa"/>
          </w:tcPr>
          <w:p w14:paraId="7D46E94A" w14:textId="51BB7BE0" w:rsidR="001777A9" w:rsidRPr="007F49D9" w:rsidRDefault="001777A9" w:rsidP="00B66D10">
            <w:pPr>
              <w:pStyle w:val="Standarduser"/>
              <w:jc w:val="center"/>
              <w:rPr>
                <w:rFonts w:ascii="Arial" w:hAnsi="Arial" w:cs="Arial"/>
                <w:bCs/>
                <w:sz w:val="18"/>
                <w:szCs w:val="18"/>
                <w:lang w:val="es-CO"/>
              </w:rPr>
            </w:pPr>
            <w:r>
              <w:rPr>
                <w:rFonts w:ascii="Arial" w:hAnsi="Arial" w:cs="Arial"/>
                <w:bCs/>
                <w:sz w:val="18"/>
                <w:szCs w:val="18"/>
                <w:lang w:val="es-CO"/>
              </w:rPr>
              <w:t>21 de diciembre de 2020 al 27 de diciembre de 2020</w:t>
            </w:r>
          </w:p>
        </w:tc>
        <w:tc>
          <w:tcPr>
            <w:tcW w:w="2835" w:type="dxa"/>
          </w:tcPr>
          <w:p w14:paraId="2470BBDD" w14:textId="25D3DC5E" w:rsidR="001777A9" w:rsidRPr="007F49D9" w:rsidRDefault="001777A9" w:rsidP="001777A9">
            <w:pPr>
              <w:pStyle w:val="Standarduser"/>
              <w:jc w:val="center"/>
              <w:rPr>
                <w:rFonts w:ascii="Arial" w:hAnsi="Arial" w:cs="Arial"/>
                <w:bCs/>
                <w:sz w:val="18"/>
                <w:szCs w:val="18"/>
                <w:lang w:val="es-CO"/>
              </w:rPr>
            </w:pPr>
            <w:r>
              <w:rPr>
                <w:rFonts w:ascii="Arial" w:hAnsi="Arial" w:cs="Arial"/>
                <w:bCs/>
                <w:sz w:val="18"/>
                <w:szCs w:val="18"/>
                <w:lang w:val="es-CO"/>
              </w:rPr>
              <w:t>31 de diciembre de 2020</w:t>
            </w:r>
          </w:p>
        </w:tc>
      </w:tr>
      <w:tr w:rsidR="00787A75" w:rsidRPr="007F49D9" w14:paraId="22D2BE3A" w14:textId="77777777" w:rsidTr="001777A9">
        <w:trPr>
          <w:jc w:val="center"/>
        </w:trPr>
        <w:tc>
          <w:tcPr>
            <w:tcW w:w="4819" w:type="dxa"/>
          </w:tcPr>
          <w:p w14:paraId="5648B230" w14:textId="760FA1B6" w:rsidR="00787A75" w:rsidRPr="007F49D9" w:rsidRDefault="001777A9" w:rsidP="00B66D10">
            <w:pPr>
              <w:pStyle w:val="Standarduser"/>
              <w:jc w:val="center"/>
              <w:rPr>
                <w:rFonts w:ascii="Arial" w:hAnsi="Arial" w:cs="Arial"/>
                <w:bCs/>
                <w:sz w:val="18"/>
                <w:szCs w:val="18"/>
                <w:lang w:val="es-CO"/>
              </w:rPr>
            </w:pPr>
            <w:r>
              <w:rPr>
                <w:rFonts w:ascii="Arial" w:hAnsi="Arial" w:cs="Arial"/>
                <w:bCs/>
                <w:sz w:val="18"/>
                <w:szCs w:val="18"/>
                <w:lang w:val="es-CO"/>
              </w:rPr>
              <w:t>28</w:t>
            </w:r>
            <w:r w:rsidR="00787A75">
              <w:rPr>
                <w:rFonts w:ascii="Arial" w:hAnsi="Arial" w:cs="Arial"/>
                <w:bCs/>
                <w:sz w:val="18"/>
                <w:szCs w:val="18"/>
                <w:lang w:val="es-CO"/>
              </w:rPr>
              <w:t xml:space="preserve"> de </w:t>
            </w:r>
            <w:r>
              <w:rPr>
                <w:rFonts w:ascii="Arial" w:hAnsi="Arial" w:cs="Arial"/>
                <w:bCs/>
                <w:sz w:val="18"/>
                <w:szCs w:val="18"/>
                <w:lang w:val="es-CO"/>
              </w:rPr>
              <w:t>diciembre</w:t>
            </w:r>
            <w:r w:rsidR="00787A75">
              <w:rPr>
                <w:rFonts w:ascii="Arial" w:hAnsi="Arial" w:cs="Arial"/>
                <w:bCs/>
                <w:sz w:val="18"/>
                <w:szCs w:val="18"/>
                <w:lang w:val="es-CO"/>
              </w:rPr>
              <w:t xml:space="preserve"> de 2020 al </w:t>
            </w:r>
            <w:r>
              <w:rPr>
                <w:rFonts w:ascii="Arial" w:hAnsi="Arial" w:cs="Arial"/>
                <w:bCs/>
                <w:sz w:val="18"/>
                <w:szCs w:val="18"/>
                <w:lang w:val="es-CO"/>
              </w:rPr>
              <w:t xml:space="preserve">03 </w:t>
            </w:r>
            <w:r w:rsidR="00787A75">
              <w:rPr>
                <w:rFonts w:ascii="Arial" w:hAnsi="Arial" w:cs="Arial"/>
                <w:bCs/>
                <w:sz w:val="18"/>
                <w:szCs w:val="18"/>
                <w:lang w:val="es-CO"/>
              </w:rPr>
              <w:t xml:space="preserve">de </w:t>
            </w:r>
            <w:r>
              <w:rPr>
                <w:rFonts w:ascii="Arial" w:hAnsi="Arial" w:cs="Arial"/>
                <w:bCs/>
                <w:sz w:val="18"/>
                <w:szCs w:val="18"/>
                <w:lang w:val="es-CO"/>
              </w:rPr>
              <w:t>enero de 2021</w:t>
            </w:r>
          </w:p>
        </w:tc>
        <w:tc>
          <w:tcPr>
            <w:tcW w:w="2835" w:type="dxa"/>
          </w:tcPr>
          <w:p w14:paraId="3DE8B0C8" w14:textId="479BFEA7" w:rsidR="00787A75" w:rsidRPr="007F49D9" w:rsidRDefault="001777A9" w:rsidP="001E34E9">
            <w:pPr>
              <w:pStyle w:val="Standarduser"/>
              <w:jc w:val="center"/>
              <w:rPr>
                <w:rFonts w:ascii="Arial" w:hAnsi="Arial" w:cs="Arial"/>
                <w:bCs/>
                <w:sz w:val="18"/>
                <w:szCs w:val="18"/>
                <w:lang w:val="es-CO"/>
              </w:rPr>
            </w:pPr>
            <w:r>
              <w:rPr>
                <w:rFonts w:ascii="Arial" w:hAnsi="Arial" w:cs="Arial"/>
                <w:bCs/>
                <w:sz w:val="18"/>
                <w:szCs w:val="18"/>
                <w:lang w:val="es-CO"/>
              </w:rPr>
              <w:t>04 de enero de 2021</w:t>
            </w:r>
          </w:p>
        </w:tc>
      </w:tr>
      <w:tr w:rsidR="00787A75" w:rsidRPr="007F49D9" w14:paraId="3EA04D50" w14:textId="77777777" w:rsidTr="001777A9">
        <w:trPr>
          <w:jc w:val="center"/>
        </w:trPr>
        <w:tc>
          <w:tcPr>
            <w:tcW w:w="4819" w:type="dxa"/>
          </w:tcPr>
          <w:p w14:paraId="18DBD4AF" w14:textId="2CE21BBE" w:rsidR="00787A75" w:rsidRPr="007F49D9" w:rsidRDefault="001777A9" w:rsidP="00B66D10">
            <w:pPr>
              <w:pStyle w:val="Standarduser"/>
              <w:jc w:val="center"/>
              <w:rPr>
                <w:rFonts w:ascii="Arial" w:hAnsi="Arial" w:cs="Arial"/>
                <w:bCs/>
                <w:sz w:val="18"/>
                <w:szCs w:val="18"/>
                <w:lang w:val="es-CO"/>
              </w:rPr>
            </w:pPr>
            <w:r>
              <w:rPr>
                <w:rFonts w:ascii="Arial" w:hAnsi="Arial" w:cs="Arial"/>
                <w:bCs/>
                <w:sz w:val="18"/>
                <w:szCs w:val="18"/>
                <w:lang w:val="es-CO"/>
              </w:rPr>
              <w:t xml:space="preserve">04 de enero de 2021 </w:t>
            </w:r>
            <w:r w:rsidR="00787A75">
              <w:rPr>
                <w:rFonts w:ascii="Arial" w:hAnsi="Arial" w:cs="Arial"/>
                <w:bCs/>
                <w:sz w:val="18"/>
                <w:szCs w:val="18"/>
                <w:lang w:val="es-CO"/>
              </w:rPr>
              <w:t xml:space="preserve">al </w:t>
            </w:r>
            <w:r>
              <w:rPr>
                <w:rFonts w:ascii="Arial" w:hAnsi="Arial" w:cs="Arial"/>
                <w:bCs/>
                <w:sz w:val="18"/>
                <w:szCs w:val="18"/>
                <w:lang w:val="es-CO"/>
              </w:rPr>
              <w:t>10 de enero de 2021</w:t>
            </w:r>
          </w:p>
        </w:tc>
        <w:tc>
          <w:tcPr>
            <w:tcW w:w="2835" w:type="dxa"/>
          </w:tcPr>
          <w:p w14:paraId="447B05F4" w14:textId="73E87912" w:rsidR="00787A75" w:rsidRPr="007F49D9" w:rsidRDefault="001777A9" w:rsidP="001E34E9">
            <w:pPr>
              <w:pStyle w:val="Standarduser"/>
              <w:jc w:val="center"/>
              <w:rPr>
                <w:rFonts w:ascii="Arial" w:hAnsi="Arial" w:cs="Arial"/>
                <w:bCs/>
                <w:sz w:val="18"/>
                <w:szCs w:val="18"/>
                <w:lang w:val="es-CO"/>
              </w:rPr>
            </w:pPr>
            <w:r>
              <w:rPr>
                <w:rFonts w:ascii="Arial" w:hAnsi="Arial" w:cs="Arial"/>
                <w:bCs/>
                <w:sz w:val="18"/>
                <w:szCs w:val="18"/>
                <w:lang w:val="es-CO"/>
              </w:rPr>
              <w:t>14 de enero de 2021</w:t>
            </w:r>
          </w:p>
        </w:tc>
      </w:tr>
      <w:tr w:rsidR="001777A9" w:rsidRPr="007F49D9" w14:paraId="6C9E6DA4" w14:textId="77777777" w:rsidTr="001777A9">
        <w:trPr>
          <w:jc w:val="center"/>
        </w:trPr>
        <w:tc>
          <w:tcPr>
            <w:tcW w:w="4819" w:type="dxa"/>
          </w:tcPr>
          <w:p w14:paraId="6A22C495" w14:textId="0B8711AE" w:rsidR="001777A9" w:rsidRPr="007F49D9" w:rsidRDefault="001777A9" w:rsidP="00B66D10">
            <w:pPr>
              <w:pStyle w:val="Standarduser"/>
              <w:jc w:val="center"/>
              <w:rPr>
                <w:rFonts w:ascii="Arial" w:hAnsi="Arial" w:cs="Arial"/>
                <w:bCs/>
                <w:sz w:val="18"/>
                <w:szCs w:val="18"/>
                <w:lang w:val="es-CO"/>
              </w:rPr>
            </w:pPr>
            <w:r>
              <w:rPr>
                <w:rFonts w:ascii="Arial" w:hAnsi="Arial" w:cs="Arial"/>
                <w:bCs/>
                <w:sz w:val="18"/>
                <w:szCs w:val="18"/>
                <w:lang w:val="es-CO"/>
              </w:rPr>
              <w:t>11</w:t>
            </w:r>
            <w:r w:rsidRPr="002C5DD1">
              <w:rPr>
                <w:rFonts w:ascii="Arial" w:hAnsi="Arial" w:cs="Arial"/>
                <w:bCs/>
                <w:sz w:val="18"/>
                <w:szCs w:val="18"/>
                <w:lang w:val="es-CO"/>
              </w:rPr>
              <w:t xml:space="preserve"> de enero de 2021 al 1</w:t>
            </w:r>
            <w:r>
              <w:rPr>
                <w:rFonts w:ascii="Arial" w:hAnsi="Arial" w:cs="Arial"/>
                <w:bCs/>
                <w:sz w:val="18"/>
                <w:szCs w:val="18"/>
                <w:lang w:val="es-CO"/>
              </w:rPr>
              <w:t>7</w:t>
            </w:r>
            <w:r w:rsidRPr="002C5DD1">
              <w:rPr>
                <w:rFonts w:ascii="Arial" w:hAnsi="Arial" w:cs="Arial"/>
                <w:bCs/>
                <w:sz w:val="18"/>
                <w:szCs w:val="18"/>
                <w:lang w:val="es-CO"/>
              </w:rPr>
              <w:t xml:space="preserve"> de enero de 2021</w:t>
            </w:r>
          </w:p>
        </w:tc>
        <w:tc>
          <w:tcPr>
            <w:tcW w:w="2835" w:type="dxa"/>
          </w:tcPr>
          <w:p w14:paraId="52DC6869" w14:textId="3CC462FE" w:rsidR="001777A9" w:rsidRPr="007F49D9" w:rsidRDefault="001777A9" w:rsidP="001777A9">
            <w:pPr>
              <w:pStyle w:val="Standarduser"/>
              <w:jc w:val="center"/>
              <w:rPr>
                <w:rFonts w:ascii="Arial" w:hAnsi="Arial" w:cs="Arial"/>
                <w:bCs/>
                <w:sz w:val="18"/>
                <w:szCs w:val="18"/>
                <w:lang w:val="es-CO"/>
              </w:rPr>
            </w:pPr>
            <w:r>
              <w:rPr>
                <w:rFonts w:ascii="Arial" w:hAnsi="Arial" w:cs="Arial"/>
                <w:bCs/>
                <w:sz w:val="18"/>
                <w:szCs w:val="18"/>
                <w:lang w:val="es-CO"/>
              </w:rPr>
              <w:t>21</w:t>
            </w:r>
            <w:r w:rsidRPr="00DC0E22">
              <w:rPr>
                <w:rFonts w:ascii="Arial" w:hAnsi="Arial" w:cs="Arial"/>
                <w:bCs/>
                <w:sz w:val="18"/>
                <w:szCs w:val="18"/>
                <w:lang w:val="es-CO"/>
              </w:rPr>
              <w:t xml:space="preserve"> de enero de 2021 </w:t>
            </w:r>
          </w:p>
        </w:tc>
      </w:tr>
      <w:tr w:rsidR="001777A9" w:rsidRPr="007F49D9" w14:paraId="1E3F5EFC" w14:textId="77777777" w:rsidTr="001777A9">
        <w:trPr>
          <w:jc w:val="center"/>
        </w:trPr>
        <w:tc>
          <w:tcPr>
            <w:tcW w:w="4819" w:type="dxa"/>
          </w:tcPr>
          <w:p w14:paraId="40C0CAC4" w14:textId="34241FA9" w:rsidR="001777A9" w:rsidRPr="007F49D9" w:rsidRDefault="001777A9" w:rsidP="00B66D10">
            <w:pPr>
              <w:pStyle w:val="Standarduser"/>
              <w:jc w:val="center"/>
              <w:rPr>
                <w:rFonts w:ascii="Arial" w:hAnsi="Arial" w:cs="Arial"/>
                <w:bCs/>
                <w:sz w:val="18"/>
                <w:szCs w:val="18"/>
                <w:lang w:val="es-CO"/>
              </w:rPr>
            </w:pPr>
            <w:r>
              <w:rPr>
                <w:rFonts w:ascii="Arial" w:hAnsi="Arial" w:cs="Arial"/>
                <w:bCs/>
                <w:sz w:val="18"/>
                <w:szCs w:val="18"/>
                <w:lang w:val="es-CO"/>
              </w:rPr>
              <w:t>18</w:t>
            </w:r>
            <w:r w:rsidRPr="002C5DD1">
              <w:rPr>
                <w:rFonts w:ascii="Arial" w:hAnsi="Arial" w:cs="Arial"/>
                <w:bCs/>
                <w:sz w:val="18"/>
                <w:szCs w:val="18"/>
                <w:lang w:val="es-CO"/>
              </w:rPr>
              <w:t xml:space="preserve"> de enero de 2021 al </w:t>
            </w:r>
            <w:r>
              <w:rPr>
                <w:rFonts w:ascii="Arial" w:hAnsi="Arial" w:cs="Arial"/>
                <w:bCs/>
                <w:sz w:val="18"/>
                <w:szCs w:val="18"/>
                <w:lang w:val="es-CO"/>
              </w:rPr>
              <w:t>24</w:t>
            </w:r>
            <w:r w:rsidRPr="002C5DD1">
              <w:rPr>
                <w:rFonts w:ascii="Arial" w:hAnsi="Arial" w:cs="Arial"/>
                <w:bCs/>
                <w:sz w:val="18"/>
                <w:szCs w:val="18"/>
                <w:lang w:val="es-CO"/>
              </w:rPr>
              <w:t xml:space="preserve"> de enero de 2021</w:t>
            </w:r>
          </w:p>
        </w:tc>
        <w:tc>
          <w:tcPr>
            <w:tcW w:w="2835" w:type="dxa"/>
          </w:tcPr>
          <w:p w14:paraId="3F2F8CF5" w14:textId="7CA04B99" w:rsidR="001777A9" w:rsidRPr="007F49D9" w:rsidRDefault="001777A9" w:rsidP="001777A9">
            <w:pPr>
              <w:pStyle w:val="Standarduser"/>
              <w:jc w:val="center"/>
              <w:rPr>
                <w:rFonts w:ascii="Arial" w:hAnsi="Arial" w:cs="Arial"/>
                <w:bCs/>
                <w:sz w:val="18"/>
                <w:szCs w:val="18"/>
                <w:lang w:val="es-CO"/>
              </w:rPr>
            </w:pPr>
            <w:r>
              <w:rPr>
                <w:rFonts w:ascii="Arial" w:hAnsi="Arial" w:cs="Arial"/>
                <w:bCs/>
                <w:sz w:val="18"/>
                <w:szCs w:val="18"/>
                <w:lang w:val="es-CO"/>
              </w:rPr>
              <w:t>28</w:t>
            </w:r>
            <w:r w:rsidRPr="00DC0E22">
              <w:rPr>
                <w:rFonts w:ascii="Arial" w:hAnsi="Arial" w:cs="Arial"/>
                <w:bCs/>
                <w:sz w:val="18"/>
                <w:szCs w:val="18"/>
                <w:lang w:val="es-CO"/>
              </w:rPr>
              <w:t xml:space="preserve"> de enero de 2021 </w:t>
            </w:r>
          </w:p>
        </w:tc>
      </w:tr>
      <w:tr w:rsidR="001777A9" w:rsidRPr="007F49D9" w14:paraId="2D46E41D" w14:textId="77777777" w:rsidTr="001777A9">
        <w:trPr>
          <w:jc w:val="center"/>
        </w:trPr>
        <w:tc>
          <w:tcPr>
            <w:tcW w:w="4819" w:type="dxa"/>
          </w:tcPr>
          <w:p w14:paraId="54B76267" w14:textId="4AC11021" w:rsidR="001777A9" w:rsidRPr="007F49D9" w:rsidRDefault="001777A9" w:rsidP="00B66D10">
            <w:pPr>
              <w:pStyle w:val="Standarduser"/>
              <w:jc w:val="center"/>
              <w:rPr>
                <w:rFonts w:ascii="Arial" w:hAnsi="Arial" w:cs="Arial"/>
                <w:bCs/>
                <w:sz w:val="18"/>
                <w:szCs w:val="18"/>
                <w:lang w:val="es-CO"/>
              </w:rPr>
            </w:pPr>
            <w:r>
              <w:rPr>
                <w:rFonts w:ascii="Arial" w:hAnsi="Arial" w:cs="Arial"/>
                <w:bCs/>
                <w:sz w:val="18"/>
                <w:szCs w:val="18"/>
                <w:lang w:val="es-CO"/>
              </w:rPr>
              <w:t>25</w:t>
            </w:r>
            <w:r w:rsidRPr="002C5DD1">
              <w:rPr>
                <w:rFonts w:ascii="Arial" w:hAnsi="Arial" w:cs="Arial"/>
                <w:bCs/>
                <w:sz w:val="18"/>
                <w:szCs w:val="18"/>
                <w:lang w:val="es-CO"/>
              </w:rPr>
              <w:t xml:space="preserve"> de enero de 2021 al </w:t>
            </w:r>
            <w:r>
              <w:rPr>
                <w:rFonts w:ascii="Arial" w:hAnsi="Arial" w:cs="Arial"/>
                <w:bCs/>
                <w:sz w:val="18"/>
                <w:szCs w:val="18"/>
                <w:lang w:val="es-CO"/>
              </w:rPr>
              <w:t>31</w:t>
            </w:r>
            <w:r w:rsidRPr="002C5DD1">
              <w:rPr>
                <w:rFonts w:ascii="Arial" w:hAnsi="Arial" w:cs="Arial"/>
                <w:bCs/>
                <w:sz w:val="18"/>
                <w:szCs w:val="18"/>
                <w:lang w:val="es-CO"/>
              </w:rPr>
              <w:t xml:space="preserve"> de enero de 2021</w:t>
            </w:r>
          </w:p>
        </w:tc>
        <w:tc>
          <w:tcPr>
            <w:tcW w:w="2835" w:type="dxa"/>
          </w:tcPr>
          <w:p w14:paraId="1A46E834" w14:textId="4C3ABBE4" w:rsidR="001777A9" w:rsidRPr="007F49D9" w:rsidRDefault="001777A9" w:rsidP="001777A9">
            <w:pPr>
              <w:pStyle w:val="Standarduser"/>
              <w:jc w:val="center"/>
              <w:rPr>
                <w:rFonts w:ascii="Arial" w:hAnsi="Arial" w:cs="Arial"/>
                <w:bCs/>
                <w:sz w:val="18"/>
                <w:szCs w:val="18"/>
                <w:lang w:val="es-CO"/>
              </w:rPr>
            </w:pPr>
            <w:r w:rsidRPr="00DC0E22">
              <w:rPr>
                <w:rFonts w:ascii="Arial" w:hAnsi="Arial" w:cs="Arial"/>
                <w:bCs/>
                <w:sz w:val="18"/>
                <w:szCs w:val="18"/>
                <w:lang w:val="es-CO"/>
              </w:rPr>
              <w:t xml:space="preserve">04 de </w:t>
            </w:r>
            <w:r>
              <w:rPr>
                <w:rFonts w:ascii="Arial" w:hAnsi="Arial" w:cs="Arial"/>
                <w:bCs/>
                <w:sz w:val="18"/>
                <w:szCs w:val="18"/>
                <w:lang w:val="es-CO"/>
              </w:rPr>
              <w:t>febr</w:t>
            </w:r>
            <w:r w:rsidRPr="00DC0E22">
              <w:rPr>
                <w:rFonts w:ascii="Arial" w:hAnsi="Arial" w:cs="Arial"/>
                <w:bCs/>
                <w:sz w:val="18"/>
                <w:szCs w:val="18"/>
                <w:lang w:val="es-CO"/>
              </w:rPr>
              <w:t xml:space="preserve">ero de 2021 </w:t>
            </w:r>
          </w:p>
        </w:tc>
      </w:tr>
      <w:tr w:rsidR="001777A9" w:rsidRPr="007F49D9" w14:paraId="023395A6" w14:textId="77777777" w:rsidTr="001777A9">
        <w:trPr>
          <w:jc w:val="center"/>
        </w:trPr>
        <w:tc>
          <w:tcPr>
            <w:tcW w:w="4819" w:type="dxa"/>
          </w:tcPr>
          <w:p w14:paraId="6801AF61" w14:textId="3573F1BC" w:rsidR="001777A9" w:rsidRPr="007F49D9" w:rsidRDefault="001777A9" w:rsidP="00B66D10">
            <w:pPr>
              <w:pStyle w:val="Standarduser"/>
              <w:jc w:val="center"/>
              <w:rPr>
                <w:rFonts w:ascii="Arial" w:hAnsi="Arial" w:cs="Arial"/>
                <w:bCs/>
                <w:sz w:val="18"/>
                <w:szCs w:val="18"/>
                <w:lang w:val="es-CO"/>
              </w:rPr>
            </w:pPr>
            <w:r>
              <w:rPr>
                <w:rFonts w:ascii="Arial" w:hAnsi="Arial" w:cs="Arial"/>
                <w:bCs/>
                <w:sz w:val="18"/>
                <w:szCs w:val="18"/>
                <w:lang w:val="es-CO"/>
              </w:rPr>
              <w:t>01</w:t>
            </w:r>
            <w:r w:rsidRPr="002C5DD1">
              <w:rPr>
                <w:rFonts w:ascii="Arial" w:hAnsi="Arial" w:cs="Arial"/>
                <w:bCs/>
                <w:sz w:val="18"/>
                <w:szCs w:val="18"/>
                <w:lang w:val="es-CO"/>
              </w:rPr>
              <w:t xml:space="preserve"> de </w:t>
            </w:r>
            <w:r>
              <w:rPr>
                <w:rFonts w:ascii="Arial" w:hAnsi="Arial" w:cs="Arial"/>
                <w:bCs/>
                <w:sz w:val="18"/>
                <w:szCs w:val="18"/>
                <w:lang w:val="es-CO"/>
              </w:rPr>
              <w:t xml:space="preserve">febrero </w:t>
            </w:r>
            <w:r w:rsidRPr="002C5DD1">
              <w:rPr>
                <w:rFonts w:ascii="Arial" w:hAnsi="Arial" w:cs="Arial"/>
                <w:bCs/>
                <w:sz w:val="18"/>
                <w:szCs w:val="18"/>
                <w:lang w:val="es-CO"/>
              </w:rPr>
              <w:t xml:space="preserve">de 2021 al </w:t>
            </w:r>
            <w:r>
              <w:rPr>
                <w:rFonts w:ascii="Arial" w:hAnsi="Arial" w:cs="Arial"/>
                <w:bCs/>
                <w:sz w:val="18"/>
                <w:szCs w:val="18"/>
                <w:lang w:val="es-CO"/>
              </w:rPr>
              <w:t>07</w:t>
            </w:r>
            <w:r w:rsidRPr="002C5DD1">
              <w:rPr>
                <w:rFonts w:ascii="Arial" w:hAnsi="Arial" w:cs="Arial"/>
                <w:bCs/>
                <w:sz w:val="18"/>
                <w:szCs w:val="18"/>
                <w:lang w:val="es-CO"/>
              </w:rPr>
              <w:t xml:space="preserve"> de </w:t>
            </w:r>
            <w:r>
              <w:rPr>
                <w:rFonts w:ascii="Arial" w:hAnsi="Arial" w:cs="Arial"/>
                <w:bCs/>
                <w:sz w:val="18"/>
                <w:szCs w:val="18"/>
                <w:lang w:val="es-CO"/>
              </w:rPr>
              <w:t xml:space="preserve">febrero </w:t>
            </w:r>
            <w:r w:rsidRPr="002C5DD1">
              <w:rPr>
                <w:rFonts w:ascii="Arial" w:hAnsi="Arial" w:cs="Arial"/>
                <w:bCs/>
                <w:sz w:val="18"/>
                <w:szCs w:val="18"/>
                <w:lang w:val="es-CO"/>
              </w:rPr>
              <w:t>de 2021</w:t>
            </w:r>
          </w:p>
        </w:tc>
        <w:tc>
          <w:tcPr>
            <w:tcW w:w="2835" w:type="dxa"/>
          </w:tcPr>
          <w:p w14:paraId="23B21746" w14:textId="27A07261" w:rsidR="001777A9" w:rsidRPr="007F49D9" w:rsidRDefault="001777A9" w:rsidP="001777A9">
            <w:pPr>
              <w:pStyle w:val="Standarduser"/>
              <w:jc w:val="center"/>
              <w:rPr>
                <w:rFonts w:ascii="Arial" w:hAnsi="Arial" w:cs="Arial"/>
                <w:bCs/>
                <w:sz w:val="18"/>
                <w:szCs w:val="18"/>
                <w:lang w:val="es-CO"/>
              </w:rPr>
            </w:pPr>
            <w:r>
              <w:rPr>
                <w:rFonts w:ascii="Arial" w:hAnsi="Arial" w:cs="Arial"/>
                <w:bCs/>
                <w:sz w:val="18"/>
                <w:szCs w:val="18"/>
                <w:lang w:val="es-CO"/>
              </w:rPr>
              <w:t>11</w:t>
            </w:r>
            <w:r w:rsidRPr="00DC0E22">
              <w:rPr>
                <w:rFonts w:ascii="Arial" w:hAnsi="Arial" w:cs="Arial"/>
                <w:bCs/>
                <w:sz w:val="18"/>
                <w:szCs w:val="18"/>
                <w:lang w:val="es-CO"/>
              </w:rPr>
              <w:t xml:space="preserve"> de </w:t>
            </w:r>
            <w:r>
              <w:rPr>
                <w:rFonts w:ascii="Arial" w:hAnsi="Arial" w:cs="Arial"/>
                <w:bCs/>
                <w:sz w:val="18"/>
                <w:szCs w:val="18"/>
                <w:lang w:val="es-CO"/>
              </w:rPr>
              <w:t>febr</w:t>
            </w:r>
            <w:r w:rsidRPr="00DC0E22">
              <w:rPr>
                <w:rFonts w:ascii="Arial" w:hAnsi="Arial" w:cs="Arial"/>
                <w:bCs/>
                <w:sz w:val="18"/>
                <w:szCs w:val="18"/>
                <w:lang w:val="es-CO"/>
              </w:rPr>
              <w:t xml:space="preserve">ero de 2021 </w:t>
            </w:r>
          </w:p>
        </w:tc>
      </w:tr>
      <w:tr w:rsidR="001777A9" w:rsidRPr="007F49D9" w14:paraId="2FEA0534" w14:textId="77777777" w:rsidTr="001777A9">
        <w:trPr>
          <w:jc w:val="center"/>
        </w:trPr>
        <w:tc>
          <w:tcPr>
            <w:tcW w:w="4819" w:type="dxa"/>
          </w:tcPr>
          <w:p w14:paraId="21FE544D" w14:textId="794ADE25" w:rsidR="001777A9" w:rsidRDefault="001777A9" w:rsidP="00B66D10">
            <w:pPr>
              <w:pStyle w:val="Standarduser"/>
              <w:jc w:val="center"/>
              <w:rPr>
                <w:rFonts w:ascii="Arial" w:hAnsi="Arial" w:cs="Arial"/>
                <w:bCs/>
                <w:sz w:val="18"/>
                <w:szCs w:val="18"/>
                <w:lang w:val="es-CO"/>
              </w:rPr>
            </w:pPr>
            <w:r>
              <w:rPr>
                <w:rFonts w:ascii="Arial" w:hAnsi="Arial" w:cs="Arial"/>
                <w:bCs/>
                <w:sz w:val="18"/>
                <w:szCs w:val="18"/>
                <w:lang w:val="es-CO"/>
              </w:rPr>
              <w:t>08</w:t>
            </w:r>
            <w:r w:rsidRPr="002C5DD1">
              <w:rPr>
                <w:rFonts w:ascii="Arial" w:hAnsi="Arial" w:cs="Arial"/>
                <w:bCs/>
                <w:sz w:val="18"/>
                <w:szCs w:val="18"/>
                <w:lang w:val="es-CO"/>
              </w:rPr>
              <w:t xml:space="preserve"> de </w:t>
            </w:r>
            <w:r>
              <w:rPr>
                <w:rFonts w:ascii="Arial" w:hAnsi="Arial" w:cs="Arial"/>
                <w:bCs/>
                <w:sz w:val="18"/>
                <w:szCs w:val="18"/>
                <w:lang w:val="es-CO"/>
              </w:rPr>
              <w:t xml:space="preserve">febrero </w:t>
            </w:r>
            <w:r w:rsidRPr="002C5DD1">
              <w:rPr>
                <w:rFonts w:ascii="Arial" w:hAnsi="Arial" w:cs="Arial"/>
                <w:bCs/>
                <w:sz w:val="18"/>
                <w:szCs w:val="18"/>
                <w:lang w:val="es-CO"/>
              </w:rPr>
              <w:t xml:space="preserve">de 2021 al </w:t>
            </w:r>
            <w:r>
              <w:rPr>
                <w:rFonts w:ascii="Arial" w:hAnsi="Arial" w:cs="Arial"/>
                <w:bCs/>
                <w:sz w:val="18"/>
                <w:szCs w:val="18"/>
                <w:lang w:val="es-CO"/>
              </w:rPr>
              <w:t>14</w:t>
            </w:r>
            <w:r w:rsidRPr="002C5DD1">
              <w:rPr>
                <w:rFonts w:ascii="Arial" w:hAnsi="Arial" w:cs="Arial"/>
                <w:bCs/>
                <w:sz w:val="18"/>
                <w:szCs w:val="18"/>
                <w:lang w:val="es-CO"/>
              </w:rPr>
              <w:t xml:space="preserve"> de </w:t>
            </w:r>
            <w:r>
              <w:rPr>
                <w:rFonts w:ascii="Arial" w:hAnsi="Arial" w:cs="Arial"/>
                <w:bCs/>
                <w:sz w:val="18"/>
                <w:szCs w:val="18"/>
                <w:lang w:val="es-CO"/>
              </w:rPr>
              <w:t xml:space="preserve">febrero </w:t>
            </w:r>
            <w:r w:rsidRPr="002C5DD1">
              <w:rPr>
                <w:rFonts w:ascii="Arial" w:hAnsi="Arial" w:cs="Arial"/>
                <w:bCs/>
                <w:sz w:val="18"/>
                <w:szCs w:val="18"/>
                <w:lang w:val="es-CO"/>
              </w:rPr>
              <w:t>de 2021</w:t>
            </w:r>
          </w:p>
        </w:tc>
        <w:tc>
          <w:tcPr>
            <w:tcW w:w="2835" w:type="dxa"/>
          </w:tcPr>
          <w:p w14:paraId="34F4D707" w14:textId="1E93E573" w:rsidR="001777A9" w:rsidRDefault="001777A9" w:rsidP="001777A9">
            <w:pPr>
              <w:pStyle w:val="Standarduser"/>
              <w:jc w:val="center"/>
              <w:rPr>
                <w:rFonts w:ascii="Arial" w:hAnsi="Arial" w:cs="Arial"/>
                <w:bCs/>
                <w:sz w:val="18"/>
                <w:szCs w:val="18"/>
                <w:lang w:val="es-CO"/>
              </w:rPr>
            </w:pPr>
            <w:r w:rsidRPr="0074775F">
              <w:rPr>
                <w:rFonts w:ascii="Arial" w:hAnsi="Arial" w:cs="Arial"/>
                <w:bCs/>
                <w:sz w:val="18"/>
                <w:szCs w:val="18"/>
                <w:lang w:val="es-CO"/>
              </w:rPr>
              <w:t>1</w:t>
            </w:r>
            <w:r>
              <w:rPr>
                <w:rFonts w:ascii="Arial" w:hAnsi="Arial" w:cs="Arial"/>
                <w:bCs/>
                <w:sz w:val="18"/>
                <w:szCs w:val="18"/>
                <w:lang w:val="es-CO"/>
              </w:rPr>
              <w:t>8</w:t>
            </w:r>
            <w:r w:rsidRPr="0074775F">
              <w:rPr>
                <w:rFonts w:ascii="Arial" w:hAnsi="Arial" w:cs="Arial"/>
                <w:bCs/>
                <w:sz w:val="18"/>
                <w:szCs w:val="18"/>
                <w:lang w:val="es-CO"/>
              </w:rPr>
              <w:t xml:space="preserve"> de febrero de 2021 </w:t>
            </w:r>
          </w:p>
        </w:tc>
      </w:tr>
      <w:tr w:rsidR="001777A9" w:rsidRPr="007F49D9" w14:paraId="7ACDCCDA" w14:textId="77777777" w:rsidTr="001777A9">
        <w:trPr>
          <w:jc w:val="center"/>
        </w:trPr>
        <w:tc>
          <w:tcPr>
            <w:tcW w:w="4819" w:type="dxa"/>
          </w:tcPr>
          <w:p w14:paraId="3FD677AE" w14:textId="0E7F09B7" w:rsidR="001777A9" w:rsidRDefault="001777A9" w:rsidP="00B66D10">
            <w:pPr>
              <w:pStyle w:val="Standarduser"/>
              <w:jc w:val="center"/>
              <w:rPr>
                <w:rFonts w:ascii="Arial" w:hAnsi="Arial" w:cs="Arial"/>
                <w:bCs/>
                <w:sz w:val="18"/>
                <w:szCs w:val="18"/>
                <w:lang w:val="es-CO"/>
              </w:rPr>
            </w:pPr>
            <w:r>
              <w:rPr>
                <w:rFonts w:ascii="Arial" w:hAnsi="Arial" w:cs="Arial"/>
                <w:bCs/>
                <w:sz w:val="18"/>
                <w:szCs w:val="18"/>
                <w:lang w:val="es-CO"/>
              </w:rPr>
              <w:t>15</w:t>
            </w:r>
            <w:r w:rsidRPr="002C5DD1">
              <w:rPr>
                <w:rFonts w:ascii="Arial" w:hAnsi="Arial" w:cs="Arial"/>
                <w:bCs/>
                <w:sz w:val="18"/>
                <w:szCs w:val="18"/>
                <w:lang w:val="es-CO"/>
              </w:rPr>
              <w:t xml:space="preserve"> de </w:t>
            </w:r>
            <w:r>
              <w:rPr>
                <w:rFonts w:ascii="Arial" w:hAnsi="Arial" w:cs="Arial"/>
                <w:bCs/>
                <w:sz w:val="18"/>
                <w:szCs w:val="18"/>
                <w:lang w:val="es-CO"/>
              </w:rPr>
              <w:t xml:space="preserve">febrero </w:t>
            </w:r>
            <w:r w:rsidRPr="002C5DD1">
              <w:rPr>
                <w:rFonts w:ascii="Arial" w:hAnsi="Arial" w:cs="Arial"/>
                <w:bCs/>
                <w:sz w:val="18"/>
                <w:szCs w:val="18"/>
                <w:lang w:val="es-CO"/>
              </w:rPr>
              <w:t xml:space="preserve">de 2021 al </w:t>
            </w:r>
            <w:r>
              <w:rPr>
                <w:rFonts w:ascii="Arial" w:hAnsi="Arial" w:cs="Arial"/>
                <w:bCs/>
                <w:sz w:val="18"/>
                <w:szCs w:val="18"/>
                <w:lang w:val="es-CO"/>
              </w:rPr>
              <w:t>21</w:t>
            </w:r>
            <w:r w:rsidRPr="002C5DD1">
              <w:rPr>
                <w:rFonts w:ascii="Arial" w:hAnsi="Arial" w:cs="Arial"/>
                <w:bCs/>
                <w:sz w:val="18"/>
                <w:szCs w:val="18"/>
                <w:lang w:val="es-CO"/>
              </w:rPr>
              <w:t xml:space="preserve"> de </w:t>
            </w:r>
            <w:r>
              <w:rPr>
                <w:rFonts w:ascii="Arial" w:hAnsi="Arial" w:cs="Arial"/>
                <w:bCs/>
                <w:sz w:val="18"/>
                <w:szCs w:val="18"/>
                <w:lang w:val="es-CO"/>
              </w:rPr>
              <w:t xml:space="preserve">febrero </w:t>
            </w:r>
            <w:r w:rsidRPr="002C5DD1">
              <w:rPr>
                <w:rFonts w:ascii="Arial" w:hAnsi="Arial" w:cs="Arial"/>
                <w:bCs/>
                <w:sz w:val="18"/>
                <w:szCs w:val="18"/>
                <w:lang w:val="es-CO"/>
              </w:rPr>
              <w:t>de 2021</w:t>
            </w:r>
          </w:p>
        </w:tc>
        <w:tc>
          <w:tcPr>
            <w:tcW w:w="2835" w:type="dxa"/>
          </w:tcPr>
          <w:p w14:paraId="21BA153F" w14:textId="72BF7A3D" w:rsidR="001777A9" w:rsidRDefault="001777A9" w:rsidP="001777A9">
            <w:pPr>
              <w:pStyle w:val="Standarduser"/>
              <w:jc w:val="center"/>
              <w:rPr>
                <w:rFonts w:ascii="Arial" w:hAnsi="Arial" w:cs="Arial"/>
                <w:bCs/>
                <w:sz w:val="18"/>
                <w:szCs w:val="18"/>
                <w:lang w:val="es-CO"/>
              </w:rPr>
            </w:pPr>
            <w:r>
              <w:rPr>
                <w:rFonts w:ascii="Arial" w:hAnsi="Arial" w:cs="Arial"/>
                <w:bCs/>
                <w:sz w:val="18"/>
                <w:szCs w:val="18"/>
                <w:lang w:val="es-CO"/>
              </w:rPr>
              <w:t>25</w:t>
            </w:r>
            <w:r w:rsidRPr="0074775F">
              <w:rPr>
                <w:rFonts w:ascii="Arial" w:hAnsi="Arial" w:cs="Arial"/>
                <w:bCs/>
                <w:sz w:val="18"/>
                <w:szCs w:val="18"/>
                <w:lang w:val="es-CO"/>
              </w:rPr>
              <w:t xml:space="preserve"> de febrero de 2021 </w:t>
            </w:r>
          </w:p>
        </w:tc>
      </w:tr>
      <w:tr w:rsidR="001777A9" w:rsidRPr="007F49D9" w14:paraId="4FDED26F" w14:textId="77777777" w:rsidTr="001777A9">
        <w:trPr>
          <w:jc w:val="center"/>
        </w:trPr>
        <w:tc>
          <w:tcPr>
            <w:tcW w:w="4819" w:type="dxa"/>
          </w:tcPr>
          <w:p w14:paraId="4438C586" w14:textId="6C8DE796" w:rsidR="001777A9" w:rsidRDefault="001777A9" w:rsidP="00B66D10">
            <w:pPr>
              <w:pStyle w:val="Standarduser"/>
              <w:jc w:val="center"/>
              <w:rPr>
                <w:rFonts w:ascii="Arial" w:hAnsi="Arial" w:cs="Arial"/>
                <w:bCs/>
                <w:sz w:val="18"/>
                <w:szCs w:val="18"/>
                <w:lang w:val="es-CO"/>
              </w:rPr>
            </w:pPr>
            <w:r>
              <w:rPr>
                <w:rFonts w:ascii="Arial" w:hAnsi="Arial" w:cs="Arial"/>
                <w:bCs/>
                <w:sz w:val="18"/>
                <w:szCs w:val="18"/>
                <w:lang w:val="es-CO"/>
              </w:rPr>
              <w:t>22</w:t>
            </w:r>
            <w:r w:rsidRPr="002C5DD1">
              <w:rPr>
                <w:rFonts w:ascii="Arial" w:hAnsi="Arial" w:cs="Arial"/>
                <w:bCs/>
                <w:sz w:val="18"/>
                <w:szCs w:val="18"/>
                <w:lang w:val="es-CO"/>
              </w:rPr>
              <w:t xml:space="preserve"> de </w:t>
            </w:r>
            <w:r>
              <w:rPr>
                <w:rFonts w:ascii="Arial" w:hAnsi="Arial" w:cs="Arial"/>
                <w:bCs/>
                <w:sz w:val="18"/>
                <w:szCs w:val="18"/>
                <w:lang w:val="es-CO"/>
              </w:rPr>
              <w:t xml:space="preserve">febrero </w:t>
            </w:r>
            <w:r w:rsidRPr="002C5DD1">
              <w:rPr>
                <w:rFonts w:ascii="Arial" w:hAnsi="Arial" w:cs="Arial"/>
                <w:bCs/>
                <w:sz w:val="18"/>
                <w:szCs w:val="18"/>
                <w:lang w:val="es-CO"/>
              </w:rPr>
              <w:t xml:space="preserve">de 2021 al </w:t>
            </w:r>
            <w:r>
              <w:rPr>
                <w:rFonts w:ascii="Arial" w:hAnsi="Arial" w:cs="Arial"/>
                <w:bCs/>
                <w:sz w:val="18"/>
                <w:szCs w:val="18"/>
                <w:lang w:val="es-CO"/>
              </w:rPr>
              <w:t>28</w:t>
            </w:r>
            <w:r w:rsidRPr="002C5DD1">
              <w:rPr>
                <w:rFonts w:ascii="Arial" w:hAnsi="Arial" w:cs="Arial"/>
                <w:bCs/>
                <w:sz w:val="18"/>
                <w:szCs w:val="18"/>
                <w:lang w:val="es-CO"/>
              </w:rPr>
              <w:t xml:space="preserve"> de </w:t>
            </w:r>
            <w:r>
              <w:rPr>
                <w:rFonts w:ascii="Arial" w:hAnsi="Arial" w:cs="Arial"/>
                <w:bCs/>
                <w:sz w:val="18"/>
                <w:szCs w:val="18"/>
                <w:lang w:val="es-CO"/>
              </w:rPr>
              <w:t xml:space="preserve">febrero </w:t>
            </w:r>
            <w:r w:rsidRPr="002C5DD1">
              <w:rPr>
                <w:rFonts w:ascii="Arial" w:hAnsi="Arial" w:cs="Arial"/>
                <w:bCs/>
                <w:sz w:val="18"/>
                <w:szCs w:val="18"/>
                <w:lang w:val="es-CO"/>
              </w:rPr>
              <w:t>de 2021</w:t>
            </w:r>
          </w:p>
        </w:tc>
        <w:tc>
          <w:tcPr>
            <w:tcW w:w="2835" w:type="dxa"/>
          </w:tcPr>
          <w:p w14:paraId="50FE891C" w14:textId="6771E8C5" w:rsidR="001777A9" w:rsidRDefault="001777A9" w:rsidP="001777A9">
            <w:pPr>
              <w:pStyle w:val="Standarduser"/>
              <w:jc w:val="center"/>
              <w:rPr>
                <w:rFonts w:ascii="Arial" w:hAnsi="Arial" w:cs="Arial"/>
                <w:bCs/>
                <w:sz w:val="18"/>
                <w:szCs w:val="18"/>
                <w:lang w:val="es-CO"/>
              </w:rPr>
            </w:pPr>
            <w:r w:rsidRPr="00DC0E22">
              <w:rPr>
                <w:rFonts w:ascii="Arial" w:hAnsi="Arial" w:cs="Arial"/>
                <w:bCs/>
                <w:sz w:val="18"/>
                <w:szCs w:val="18"/>
                <w:lang w:val="es-CO"/>
              </w:rPr>
              <w:t xml:space="preserve">04 de </w:t>
            </w:r>
            <w:r>
              <w:rPr>
                <w:rFonts w:ascii="Arial" w:hAnsi="Arial" w:cs="Arial"/>
                <w:bCs/>
                <w:sz w:val="18"/>
                <w:szCs w:val="18"/>
                <w:lang w:val="es-CO"/>
              </w:rPr>
              <w:t>marzo</w:t>
            </w:r>
            <w:r w:rsidRPr="00DC0E22">
              <w:rPr>
                <w:rFonts w:ascii="Arial" w:hAnsi="Arial" w:cs="Arial"/>
                <w:bCs/>
                <w:sz w:val="18"/>
                <w:szCs w:val="18"/>
                <w:lang w:val="es-CO"/>
              </w:rPr>
              <w:t xml:space="preserve"> de 2021 </w:t>
            </w:r>
          </w:p>
        </w:tc>
      </w:tr>
      <w:tr w:rsidR="001777A9" w:rsidRPr="007F49D9" w14:paraId="20F49C83" w14:textId="77777777" w:rsidTr="001777A9">
        <w:trPr>
          <w:jc w:val="center"/>
        </w:trPr>
        <w:tc>
          <w:tcPr>
            <w:tcW w:w="4819" w:type="dxa"/>
          </w:tcPr>
          <w:p w14:paraId="323BCF4E" w14:textId="63B0B92B" w:rsidR="001777A9" w:rsidRDefault="001777A9" w:rsidP="00B66D10">
            <w:pPr>
              <w:pStyle w:val="Standarduser"/>
              <w:jc w:val="center"/>
              <w:rPr>
                <w:rFonts w:ascii="Arial" w:hAnsi="Arial" w:cs="Arial"/>
                <w:bCs/>
                <w:sz w:val="18"/>
                <w:szCs w:val="18"/>
                <w:lang w:val="es-CO"/>
              </w:rPr>
            </w:pPr>
            <w:r>
              <w:rPr>
                <w:rFonts w:ascii="Arial" w:hAnsi="Arial" w:cs="Arial"/>
                <w:bCs/>
                <w:sz w:val="18"/>
                <w:szCs w:val="18"/>
                <w:lang w:val="es-CO"/>
              </w:rPr>
              <w:t>01</w:t>
            </w:r>
            <w:r w:rsidRPr="002C5DD1">
              <w:rPr>
                <w:rFonts w:ascii="Arial" w:hAnsi="Arial" w:cs="Arial"/>
                <w:bCs/>
                <w:sz w:val="18"/>
                <w:szCs w:val="18"/>
                <w:lang w:val="es-CO"/>
              </w:rPr>
              <w:t xml:space="preserve"> de </w:t>
            </w:r>
            <w:r>
              <w:rPr>
                <w:rFonts w:ascii="Arial" w:hAnsi="Arial" w:cs="Arial"/>
                <w:bCs/>
                <w:sz w:val="18"/>
                <w:szCs w:val="18"/>
                <w:lang w:val="es-CO"/>
              </w:rPr>
              <w:t xml:space="preserve">marzo </w:t>
            </w:r>
            <w:r w:rsidRPr="002C5DD1">
              <w:rPr>
                <w:rFonts w:ascii="Arial" w:hAnsi="Arial" w:cs="Arial"/>
                <w:bCs/>
                <w:sz w:val="18"/>
                <w:szCs w:val="18"/>
                <w:lang w:val="es-CO"/>
              </w:rPr>
              <w:t xml:space="preserve">de 2021 al </w:t>
            </w:r>
            <w:r>
              <w:rPr>
                <w:rFonts w:ascii="Arial" w:hAnsi="Arial" w:cs="Arial"/>
                <w:bCs/>
                <w:sz w:val="18"/>
                <w:szCs w:val="18"/>
                <w:lang w:val="es-CO"/>
              </w:rPr>
              <w:t>07</w:t>
            </w:r>
            <w:r w:rsidRPr="002C5DD1">
              <w:rPr>
                <w:rFonts w:ascii="Arial" w:hAnsi="Arial" w:cs="Arial"/>
                <w:bCs/>
                <w:sz w:val="18"/>
                <w:szCs w:val="18"/>
                <w:lang w:val="es-CO"/>
              </w:rPr>
              <w:t xml:space="preserve"> de </w:t>
            </w:r>
            <w:r>
              <w:rPr>
                <w:rFonts w:ascii="Arial" w:hAnsi="Arial" w:cs="Arial"/>
                <w:bCs/>
                <w:sz w:val="18"/>
                <w:szCs w:val="18"/>
                <w:lang w:val="es-CO"/>
              </w:rPr>
              <w:t>marzo</w:t>
            </w:r>
            <w:r w:rsidRPr="002C5DD1">
              <w:rPr>
                <w:rFonts w:ascii="Arial" w:hAnsi="Arial" w:cs="Arial"/>
                <w:bCs/>
                <w:sz w:val="18"/>
                <w:szCs w:val="18"/>
                <w:lang w:val="es-CO"/>
              </w:rPr>
              <w:t xml:space="preserve"> de 2021</w:t>
            </w:r>
          </w:p>
        </w:tc>
        <w:tc>
          <w:tcPr>
            <w:tcW w:w="2835" w:type="dxa"/>
          </w:tcPr>
          <w:p w14:paraId="3B8CBB27" w14:textId="41D6A6D3" w:rsidR="001777A9" w:rsidRDefault="001777A9" w:rsidP="001777A9">
            <w:pPr>
              <w:pStyle w:val="Standarduser"/>
              <w:jc w:val="center"/>
              <w:rPr>
                <w:rFonts w:ascii="Arial" w:hAnsi="Arial" w:cs="Arial"/>
                <w:bCs/>
                <w:sz w:val="18"/>
                <w:szCs w:val="18"/>
                <w:lang w:val="es-CO"/>
              </w:rPr>
            </w:pPr>
            <w:r>
              <w:rPr>
                <w:rFonts w:ascii="Arial" w:hAnsi="Arial" w:cs="Arial"/>
                <w:bCs/>
                <w:sz w:val="18"/>
                <w:szCs w:val="18"/>
                <w:lang w:val="es-CO"/>
              </w:rPr>
              <w:t>11</w:t>
            </w:r>
            <w:r w:rsidRPr="00DC0E22">
              <w:rPr>
                <w:rFonts w:ascii="Arial" w:hAnsi="Arial" w:cs="Arial"/>
                <w:bCs/>
                <w:sz w:val="18"/>
                <w:szCs w:val="18"/>
                <w:lang w:val="es-CO"/>
              </w:rPr>
              <w:t xml:space="preserve"> de </w:t>
            </w:r>
            <w:r>
              <w:rPr>
                <w:rFonts w:ascii="Arial" w:hAnsi="Arial" w:cs="Arial"/>
                <w:bCs/>
                <w:sz w:val="18"/>
                <w:szCs w:val="18"/>
                <w:lang w:val="es-CO"/>
              </w:rPr>
              <w:t>marzo</w:t>
            </w:r>
            <w:r w:rsidRPr="00DC0E22">
              <w:rPr>
                <w:rFonts w:ascii="Arial" w:hAnsi="Arial" w:cs="Arial"/>
                <w:bCs/>
                <w:sz w:val="18"/>
                <w:szCs w:val="18"/>
                <w:lang w:val="es-CO"/>
              </w:rPr>
              <w:t xml:space="preserve"> de 2021 </w:t>
            </w:r>
          </w:p>
        </w:tc>
      </w:tr>
      <w:tr w:rsidR="001777A9" w:rsidRPr="007F49D9" w14:paraId="7F76CD77" w14:textId="77777777" w:rsidTr="001777A9">
        <w:trPr>
          <w:jc w:val="center"/>
        </w:trPr>
        <w:tc>
          <w:tcPr>
            <w:tcW w:w="4819" w:type="dxa"/>
          </w:tcPr>
          <w:p w14:paraId="1F81247A" w14:textId="4DBE89BF" w:rsidR="001777A9" w:rsidRDefault="001777A9" w:rsidP="00B66D10">
            <w:pPr>
              <w:pStyle w:val="Standarduser"/>
              <w:jc w:val="center"/>
              <w:rPr>
                <w:rFonts w:ascii="Arial" w:hAnsi="Arial" w:cs="Arial"/>
                <w:bCs/>
                <w:sz w:val="18"/>
                <w:szCs w:val="18"/>
                <w:lang w:val="es-CO"/>
              </w:rPr>
            </w:pPr>
            <w:r>
              <w:rPr>
                <w:rFonts w:ascii="Arial" w:hAnsi="Arial" w:cs="Arial"/>
                <w:bCs/>
                <w:sz w:val="18"/>
                <w:szCs w:val="18"/>
                <w:lang w:val="es-CO"/>
              </w:rPr>
              <w:t>08</w:t>
            </w:r>
            <w:r w:rsidRPr="002C5DD1">
              <w:rPr>
                <w:rFonts w:ascii="Arial" w:hAnsi="Arial" w:cs="Arial"/>
                <w:bCs/>
                <w:sz w:val="18"/>
                <w:szCs w:val="18"/>
                <w:lang w:val="es-CO"/>
              </w:rPr>
              <w:t xml:space="preserve"> de </w:t>
            </w:r>
            <w:r>
              <w:rPr>
                <w:rFonts w:ascii="Arial" w:hAnsi="Arial" w:cs="Arial"/>
                <w:bCs/>
                <w:sz w:val="18"/>
                <w:szCs w:val="18"/>
                <w:lang w:val="es-CO"/>
              </w:rPr>
              <w:t>marzo</w:t>
            </w:r>
            <w:r w:rsidRPr="002C5DD1">
              <w:rPr>
                <w:rFonts w:ascii="Arial" w:hAnsi="Arial" w:cs="Arial"/>
                <w:bCs/>
                <w:sz w:val="18"/>
                <w:szCs w:val="18"/>
                <w:lang w:val="es-CO"/>
              </w:rPr>
              <w:t xml:space="preserve"> de 2021 al </w:t>
            </w:r>
            <w:r>
              <w:rPr>
                <w:rFonts w:ascii="Arial" w:hAnsi="Arial" w:cs="Arial"/>
                <w:bCs/>
                <w:sz w:val="18"/>
                <w:szCs w:val="18"/>
                <w:lang w:val="es-CO"/>
              </w:rPr>
              <w:t>14</w:t>
            </w:r>
            <w:r w:rsidRPr="002C5DD1">
              <w:rPr>
                <w:rFonts w:ascii="Arial" w:hAnsi="Arial" w:cs="Arial"/>
                <w:bCs/>
                <w:sz w:val="18"/>
                <w:szCs w:val="18"/>
                <w:lang w:val="es-CO"/>
              </w:rPr>
              <w:t xml:space="preserve"> de </w:t>
            </w:r>
            <w:r>
              <w:rPr>
                <w:rFonts w:ascii="Arial" w:hAnsi="Arial" w:cs="Arial"/>
                <w:bCs/>
                <w:sz w:val="18"/>
                <w:szCs w:val="18"/>
                <w:lang w:val="es-CO"/>
              </w:rPr>
              <w:t>marzo</w:t>
            </w:r>
            <w:r w:rsidRPr="002C5DD1">
              <w:rPr>
                <w:rFonts w:ascii="Arial" w:hAnsi="Arial" w:cs="Arial"/>
                <w:bCs/>
                <w:sz w:val="18"/>
                <w:szCs w:val="18"/>
                <w:lang w:val="es-CO"/>
              </w:rPr>
              <w:t xml:space="preserve"> de 2021</w:t>
            </w:r>
          </w:p>
        </w:tc>
        <w:tc>
          <w:tcPr>
            <w:tcW w:w="2835" w:type="dxa"/>
          </w:tcPr>
          <w:p w14:paraId="38611531" w14:textId="254D2F40" w:rsidR="001777A9" w:rsidRDefault="001777A9" w:rsidP="001777A9">
            <w:pPr>
              <w:pStyle w:val="Standarduser"/>
              <w:jc w:val="center"/>
              <w:rPr>
                <w:rFonts w:ascii="Arial" w:hAnsi="Arial" w:cs="Arial"/>
                <w:bCs/>
                <w:sz w:val="18"/>
                <w:szCs w:val="18"/>
                <w:lang w:val="es-CO"/>
              </w:rPr>
            </w:pPr>
            <w:r w:rsidRPr="0074775F">
              <w:rPr>
                <w:rFonts w:ascii="Arial" w:hAnsi="Arial" w:cs="Arial"/>
                <w:bCs/>
                <w:sz w:val="18"/>
                <w:szCs w:val="18"/>
                <w:lang w:val="es-CO"/>
              </w:rPr>
              <w:t>1</w:t>
            </w:r>
            <w:r>
              <w:rPr>
                <w:rFonts w:ascii="Arial" w:hAnsi="Arial" w:cs="Arial"/>
                <w:bCs/>
                <w:sz w:val="18"/>
                <w:szCs w:val="18"/>
                <w:lang w:val="es-CO"/>
              </w:rPr>
              <w:t>8</w:t>
            </w:r>
            <w:r w:rsidRPr="0074775F">
              <w:rPr>
                <w:rFonts w:ascii="Arial" w:hAnsi="Arial" w:cs="Arial"/>
                <w:bCs/>
                <w:sz w:val="18"/>
                <w:szCs w:val="18"/>
                <w:lang w:val="es-CO"/>
              </w:rPr>
              <w:t xml:space="preserve"> de </w:t>
            </w:r>
            <w:r>
              <w:rPr>
                <w:rFonts w:ascii="Arial" w:hAnsi="Arial" w:cs="Arial"/>
                <w:bCs/>
                <w:sz w:val="18"/>
                <w:szCs w:val="18"/>
                <w:lang w:val="es-CO"/>
              </w:rPr>
              <w:t>marzo</w:t>
            </w:r>
            <w:r w:rsidRPr="0074775F">
              <w:rPr>
                <w:rFonts w:ascii="Arial" w:hAnsi="Arial" w:cs="Arial"/>
                <w:bCs/>
                <w:sz w:val="18"/>
                <w:szCs w:val="18"/>
                <w:lang w:val="es-CO"/>
              </w:rPr>
              <w:t xml:space="preserve"> de 2021 </w:t>
            </w:r>
          </w:p>
        </w:tc>
      </w:tr>
      <w:tr w:rsidR="001777A9" w:rsidRPr="007F49D9" w14:paraId="11ACBAB0" w14:textId="77777777" w:rsidTr="001777A9">
        <w:trPr>
          <w:jc w:val="center"/>
        </w:trPr>
        <w:tc>
          <w:tcPr>
            <w:tcW w:w="4819" w:type="dxa"/>
          </w:tcPr>
          <w:p w14:paraId="0BB5582D" w14:textId="4BC8D644" w:rsidR="001777A9" w:rsidRDefault="001777A9" w:rsidP="00B66D10">
            <w:pPr>
              <w:pStyle w:val="Standarduser"/>
              <w:jc w:val="center"/>
              <w:rPr>
                <w:rFonts w:ascii="Arial" w:hAnsi="Arial" w:cs="Arial"/>
                <w:bCs/>
                <w:sz w:val="18"/>
                <w:szCs w:val="18"/>
                <w:lang w:val="es-CO"/>
              </w:rPr>
            </w:pPr>
            <w:r>
              <w:rPr>
                <w:rFonts w:ascii="Arial" w:hAnsi="Arial" w:cs="Arial"/>
                <w:bCs/>
                <w:sz w:val="18"/>
                <w:szCs w:val="18"/>
                <w:lang w:val="es-CO"/>
              </w:rPr>
              <w:t>15</w:t>
            </w:r>
            <w:r w:rsidRPr="002C5DD1">
              <w:rPr>
                <w:rFonts w:ascii="Arial" w:hAnsi="Arial" w:cs="Arial"/>
                <w:bCs/>
                <w:sz w:val="18"/>
                <w:szCs w:val="18"/>
                <w:lang w:val="es-CO"/>
              </w:rPr>
              <w:t xml:space="preserve"> de </w:t>
            </w:r>
            <w:r>
              <w:rPr>
                <w:rFonts w:ascii="Arial" w:hAnsi="Arial" w:cs="Arial"/>
                <w:bCs/>
                <w:sz w:val="18"/>
                <w:szCs w:val="18"/>
                <w:lang w:val="es-CO"/>
              </w:rPr>
              <w:t>marzo</w:t>
            </w:r>
            <w:r w:rsidRPr="002C5DD1">
              <w:rPr>
                <w:rFonts w:ascii="Arial" w:hAnsi="Arial" w:cs="Arial"/>
                <w:bCs/>
                <w:sz w:val="18"/>
                <w:szCs w:val="18"/>
                <w:lang w:val="es-CO"/>
              </w:rPr>
              <w:t xml:space="preserve"> de 2021 al </w:t>
            </w:r>
            <w:r>
              <w:rPr>
                <w:rFonts w:ascii="Arial" w:hAnsi="Arial" w:cs="Arial"/>
                <w:bCs/>
                <w:sz w:val="18"/>
                <w:szCs w:val="18"/>
                <w:lang w:val="es-CO"/>
              </w:rPr>
              <w:t>21</w:t>
            </w:r>
            <w:r w:rsidRPr="002C5DD1">
              <w:rPr>
                <w:rFonts w:ascii="Arial" w:hAnsi="Arial" w:cs="Arial"/>
                <w:bCs/>
                <w:sz w:val="18"/>
                <w:szCs w:val="18"/>
                <w:lang w:val="es-CO"/>
              </w:rPr>
              <w:t xml:space="preserve"> de </w:t>
            </w:r>
            <w:r>
              <w:rPr>
                <w:rFonts w:ascii="Arial" w:hAnsi="Arial" w:cs="Arial"/>
                <w:bCs/>
                <w:sz w:val="18"/>
                <w:szCs w:val="18"/>
                <w:lang w:val="es-CO"/>
              </w:rPr>
              <w:t>marzo</w:t>
            </w:r>
            <w:r w:rsidRPr="002C5DD1">
              <w:rPr>
                <w:rFonts w:ascii="Arial" w:hAnsi="Arial" w:cs="Arial"/>
                <w:bCs/>
                <w:sz w:val="18"/>
                <w:szCs w:val="18"/>
                <w:lang w:val="es-CO"/>
              </w:rPr>
              <w:t xml:space="preserve"> de 2021</w:t>
            </w:r>
          </w:p>
        </w:tc>
        <w:tc>
          <w:tcPr>
            <w:tcW w:w="2835" w:type="dxa"/>
          </w:tcPr>
          <w:p w14:paraId="47047942" w14:textId="4F976210" w:rsidR="001777A9" w:rsidRDefault="001777A9" w:rsidP="001777A9">
            <w:pPr>
              <w:pStyle w:val="Standarduser"/>
              <w:jc w:val="center"/>
              <w:rPr>
                <w:rFonts w:ascii="Arial" w:hAnsi="Arial" w:cs="Arial"/>
                <w:bCs/>
                <w:sz w:val="18"/>
                <w:szCs w:val="18"/>
                <w:lang w:val="es-CO"/>
              </w:rPr>
            </w:pPr>
            <w:r>
              <w:rPr>
                <w:rFonts w:ascii="Arial" w:hAnsi="Arial" w:cs="Arial"/>
                <w:bCs/>
                <w:sz w:val="18"/>
                <w:szCs w:val="18"/>
                <w:lang w:val="es-CO"/>
              </w:rPr>
              <w:t>25</w:t>
            </w:r>
            <w:r w:rsidRPr="0074775F">
              <w:rPr>
                <w:rFonts w:ascii="Arial" w:hAnsi="Arial" w:cs="Arial"/>
                <w:bCs/>
                <w:sz w:val="18"/>
                <w:szCs w:val="18"/>
                <w:lang w:val="es-CO"/>
              </w:rPr>
              <w:t xml:space="preserve"> de </w:t>
            </w:r>
            <w:r>
              <w:rPr>
                <w:rFonts w:ascii="Arial" w:hAnsi="Arial" w:cs="Arial"/>
                <w:bCs/>
                <w:sz w:val="18"/>
                <w:szCs w:val="18"/>
                <w:lang w:val="es-CO"/>
              </w:rPr>
              <w:t>marzo</w:t>
            </w:r>
            <w:r w:rsidRPr="0074775F">
              <w:rPr>
                <w:rFonts w:ascii="Arial" w:hAnsi="Arial" w:cs="Arial"/>
                <w:bCs/>
                <w:sz w:val="18"/>
                <w:szCs w:val="18"/>
                <w:lang w:val="es-CO"/>
              </w:rPr>
              <w:t xml:space="preserve"> de 2021 </w:t>
            </w:r>
          </w:p>
        </w:tc>
      </w:tr>
      <w:tr w:rsidR="001777A9" w:rsidRPr="007F49D9" w14:paraId="22CFE6FA" w14:textId="77777777" w:rsidTr="001777A9">
        <w:trPr>
          <w:jc w:val="center"/>
        </w:trPr>
        <w:tc>
          <w:tcPr>
            <w:tcW w:w="4819" w:type="dxa"/>
          </w:tcPr>
          <w:p w14:paraId="2A82A005" w14:textId="64F00FAA" w:rsidR="001777A9" w:rsidRDefault="001777A9" w:rsidP="00B66D10">
            <w:pPr>
              <w:pStyle w:val="Standarduser"/>
              <w:jc w:val="center"/>
              <w:rPr>
                <w:rFonts w:ascii="Arial" w:hAnsi="Arial" w:cs="Arial"/>
                <w:bCs/>
                <w:sz w:val="18"/>
                <w:szCs w:val="18"/>
                <w:lang w:val="es-CO"/>
              </w:rPr>
            </w:pPr>
            <w:r>
              <w:rPr>
                <w:rFonts w:ascii="Arial" w:hAnsi="Arial" w:cs="Arial"/>
                <w:bCs/>
                <w:sz w:val="18"/>
                <w:szCs w:val="18"/>
                <w:lang w:val="es-CO"/>
              </w:rPr>
              <w:t>22</w:t>
            </w:r>
            <w:r w:rsidRPr="002C5DD1">
              <w:rPr>
                <w:rFonts w:ascii="Arial" w:hAnsi="Arial" w:cs="Arial"/>
                <w:bCs/>
                <w:sz w:val="18"/>
                <w:szCs w:val="18"/>
                <w:lang w:val="es-CO"/>
              </w:rPr>
              <w:t xml:space="preserve"> de </w:t>
            </w:r>
            <w:r>
              <w:rPr>
                <w:rFonts w:ascii="Arial" w:hAnsi="Arial" w:cs="Arial"/>
                <w:bCs/>
                <w:sz w:val="18"/>
                <w:szCs w:val="18"/>
                <w:lang w:val="es-CO"/>
              </w:rPr>
              <w:t>marzo</w:t>
            </w:r>
            <w:r w:rsidRPr="002C5DD1">
              <w:rPr>
                <w:rFonts w:ascii="Arial" w:hAnsi="Arial" w:cs="Arial"/>
                <w:bCs/>
                <w:sz w:val="18"/>
                <w:szCs w:val="18"/>
                <w:lang w:val="es-CO"/>
              </w:rPr>
              <w:t xml:space="preserve"> de 2021 al </w:t>
            </w:r>
            <w:r>
              <w:rPr>
                <w:rFonts w:ascii="Arial" w:hAnsi="Arial" w:cs="Arial"/>
                <w:bCs/>
                <w:sz w:val="18"/>
                <w:szCs w:val="18"/>
                <w:lang w:val="es-CO"/>
              </w:rPr>
              <w:t>28</w:t>
            </w:r>
            <w:r w:rsidRPr="002C5DD1">
              <w:rPr>
                <w:rFonts w:ascii="Arial" w:hAnsi="Arial" w:cs="Arial"/>
                <w:bCs/>
                <w:sz w:val="18"/>
                <w:szCs w:val="18"/>
                <w:lang w:val="es-CO"/>
              </w:rPr>
              <w:t xml:space="preserve"> de </w:t>
            </w:r>
            <w:r>
              <w:rPr>
                <w:rFonts w:ascii="Arial" w:hAnsi="Arial" w:cs="Arial"/>
                <w:bCs/>
                <w:sz w:val="18"/>
                <w:szCs w:val="18"/>
                <w:lang w:val="es-CO"/>
              </w:rPr>
              <w:t>marzo</w:t>
            </w:r>
            <w:r w:rsidRPr="002C5DD1">
              <w:rPr>
                <w:rFonts w:ascii="Arial" w:hAnsi="Arial" w:cs="Arial"/>
                <w:bCs/>
                <w:sz w:val="18"/>
                <w:szCs w:val="18"/>
                <w:lang w:val="es-CO"/>
              </w:rPr>
              <w:t xml:space="preserve"> de 2021</w:t>
            </w:r>
          </w:p>
        </w:tc>
        <w:tc>
          <w:tcPr>
            <w:tcW w:w="2835" w:type="dxa"/>
          </w:tcPr>
          <w:p w14:paraId="7041AE7D" w14:textId="57A2AC52" w:rsidR="001777A9" w:rsidRDefault="001777A9" w:rsidP="001777A9">
            <w:pPr>
              <w:pStyle w:val="Standarduser"/>
              <w:jc w:val="center"/>
              <w:rPr>
                <w:rFonts w:ascii="Arial" w:hAnsi="Arial" w:cs="Arial"/>
                <w:bCs/>
                <w:sz w:val="18"/>
                <w:szCs w:val="18"/>
                <w:lang w:val="es-CO"/>
              </w:rPr>
            </w:pPr>
            <w:r>
              <w:rPr>
                <w:rFonts w:ascii="Arial" w:hAnsi="Arial" w:cs="Arial"/>
                <w:bCs/>
                <w:sz w:val="18"/>
                <w:szCs w:val="18"/>
                <w:lang w:val="es-CO"/>
              </w:rPr>
              <w:t>01</w:t>
            </w:r>
            <w:r w:rsidRPr="0074775F">
              <w:rPr>
                <w:rFonts w:ascii="Arial" w:hAnsi="Arial" w:cs="Arial"/>
                <w:bCs/>
                <w:sz w:val="18"/>
                <w:szCs w:val="18"/>
                <w:lang w:val="es-CO"/>
              </w:rPr>
              <w:t xml:space="preserve"> de </w:t>
            </w:r>
            <w:r>
              <w:rPr>
                <w:rFonts w:ascii="Arial" w:hAnsi="Arial" w:cs="Arial"/>
                <w:bCs/>
                <w:sz w:val="18"/>
                <w:szCs w:val="18"/>
                <w:lang w:val="es-CO"/>
              </w:rPr>
              <w:t xml:space="preserve">abril </w:t>
            </w:r>
            <w:r w:rsidRPr="0074775F">
              <w:rPr>
                <w:rFonts w:ascii="Arial" w:hAnsi="Arial" w:cs="Arial"/>
                <w:bCs/>
                <w:sz w:val="18"/>
                <w:szCs w:val="18"/>
                <w:lang w:val="es-CO"/>
              </w:rPr>
              <w:t>de 2021</w:t>
            </w:r>
          </w:p>
        </w:tc>
      </w:tr>
      <w:tr w:rsidR="001777A9" w:rsidRPr="007F49D9" w14:paraId="135888C4" w14:textId="77777777" w:rsidTr="001777A9">
        <w:trPr>
          <w:jc w:val="center"/>
        </w:trPr>
        <w:tc>
          <w:tcPr>
            <w:tcW w:w="4819" w:type="dxa"/>
          </w:tcPr>
          <w:p w14:paraId="1CDCB826" w14:textId="20CE15A0" w:rsidR="001777A9" w:rsidRDefault="001777A9" w:rsidP="00B66D10">
            <w:pPr>
              <w:pStyle w:val="Standarduser"/>
              <w:jc w:val="center"/>
              <w:rPr>
                <w:rFonts w:ascii="Arial" w:hAnsi="Arial" w:cs="Arial"/>
                <w:bCs/>
                <w:sz w:val="18"/>
                <w:szCs w:val="18"/>
                <w:lang w:val="es-CO"/>
              </w:rPr>
            </w:pPr>
            <w:r>
              <w:rPr>
                <w:rFonts w:ascii="Arial" w:hAnsi="Arial" w:cs="Arial"/>
                <w:bCs/>
                <w:sz w:val="18"/>
                <w:szCs w:val="18"/>
                <w:lang w:val="es-CO"/>
              </w:rPr>
              <w:t>29</w:t>
            </w:r>
            <w:r w:rsidRPr="002C5DD1">
              <w:rPr>
                <w:rFonts w:ascii="Arial" w:hAnsi="Arial" w:cs="Arial"/>
                <w:bCs/>
                <w:sz w:val="18"/>
                <w:szCs w:val="18"/>
                <w:lang w:val="es-CO"/>
              </w:rPr>
              <w:t xml:space="preserve"> de </w:t>
            </w:r>
            <w:r>
              <w:rPr>
                <w:rFonts w:ascii="Arial" w:hAnsi="Arial" w:cs="Arial"/>
                <w:bCs/>
                <w:sz w:val="18"/>
                <w:szCs w:val="18"/>
                <w:lang w:val="es-CO"/>
              </w:rPr>
              <w:t>marzo</w:t>
            </w:r>
            <w:r w:rsidRPr="002C5DD1">
              <w:rPr>
                <w:rFonts w:ascii="Arial" w:hAnsi="Arial" w:cs="Arial"/>
                <w:bCs/>
                <w:sz w:val="18"/>
                <w:szCs w:val="18"/>
                <w:lang w:val="es-CO"/>
              </w:rPr>
              <w:t xml:space="preserve"> de 2021 al </w:t>
            </w:r>
            <w:r>
              <w:rPr>
                <w:rFonts w:ascii="Arial" w:hAnsi="Arial" w:cs="Arial"/>
                <w:bCs/>
                <w:sz w:val="18"/>
                <w:szCs w:val="18"/>
                <w:lang w:val="es-CO"/>
              </w:rPr>
              <w:t>04</w:t>
            </w:r>
            <w:r w:rsidRPr="002C5DD1">
              <w:rPr>
                <w:rFonts w:ascii="Arial" w:hAnsi="Arial" w:cs="Arial"/>
                <w:bCs/>
                <w:sz w:val="18"/>
                <w:szCs w:val="18"/>
                <w:lang w:val="es-CO"/>
              </w:rPr>
              <w:t xml:space="preserve"> de </w:t>
            </w:r>
            <w:r>
              <w:rPr>
                <w:rFonts w:ascii="Arial" w:hAnsi="Arial" w:cs="Arial"/>
                <w:bCs/>
                <w:sz w:val="18"/>
                <w:szCs w:val="18"/>
                <w:lang w:val="es-CO"/>
              </w:rPr>
              <w:t xml:space="preserve">abril </w:t>
            </w:r>
            <w:r w:rsidRPr="002C5DD1">
              <w:rPr>
                <w:rFonts w:ascii="Arial" w:hAnsi="Arial" w:cs="Arial"/>
                <w:bCs/>
                <w:sz w:val="18"/>
                <w:szCs w:val="18"/>
                <w:lang w:val="es-CO"/>
              </w:rPr>
              <w:t>de 2021</w:t>
            </w:r>
          </w:p>
        </w:tc>
        <w:tc>
          <w:tcPr>
            <w:tcW w:w="2835" w:type="dxa"/>
          </w:tcPr>
          <w:p w14:paraId="5A914D8A" w14:textId="3171145F" w:rsidR="001777A9" w:rsidRDefault="001777A9" w:rsidP="001777A9">
            <w:pPr>
              <w:pStyle w:val="Standarduser"/>
              <w:jc w:val="center"/>
              <w:rPr>
                <w:rFonts w:ascii="Arial" w:hAnsi="Arial" w:cs="Arial"/>
                <w:bCs/>
                <w:sz w:val="18"/>
                <w:szCs w:val="18"/>
                <w:lang w:val="es-CO"/>
              </w:rPr>
            </w:pPr>
            <w:r>
              <w:rPr>
                <w:rFonts w:ascii="Arial" w:hAnsi="Arial" w:cs="Arial"/>
                <w:bCs/>
                <w:sz w:val="18"/>
                <w:szCs w:val="18"/>
                <w:lang w:val="es-CO"/>
              </w:rPr>
              <w:t>08</w:t>
            </w:r>
            <w:r w:rsidRPr="0074775F">
              <w:rPr>
                <w:rFonts w:ascii="Arial" w:hAnsi="Arial" w:cs="Arial"/>
                <w:bCs/>
                <w:sz w:val="18"/>
                <w:szCs w:val="18"/>
                <w:lang w:val="es-CO"/>
              </w:rPr>
              <w:t xml:space="preserve"> de </w:t>
            </w:r>
            <w:r>
              <w:rPr>
                <w:rFonts w:ascii="Arial" w:hAnsi="Arial" w:cs="Arial"/>
                <w:bCs/>
                <w:sz w:val="18"/>
                <w:szCs w:val="18"/>
                <w:lang w:val="es-CO"/>
              </w:rPr>
              <w:t xml:space="preserve">abril </w:t>
            </w:r>
            <w:r w:rsidRPr="0074775F">
              <w:rPr>
                <w:rFonts w:ascii="Arial" w:hAnsi="Arial" w:cs="Arial"/>
                <w:bCs/>
                <w:sz w:val="18"/>
                <w:szCs w:val="18"/>
                <w:lang w:val="es-CO"/>
              </w:rPr>
              <w:t>de 2021</w:t>
            </w:r>
          </w:p>
        </w:tc>
      </w:tr>
      <w:tr w:rsidR="009E40D1" w:rsidRPr="007F49D9" w14:paraId="62976D20" w14:textId="77777777" w:rsidTr="001777A9">
        <w:trPr>
          <w:jc w:val="center"/>
        </w:trPr>
        <w:tc>
          <w:tcPr>
            <w:tcW w:w="4819" w:type="dxa"/>
          </w:tcPr>
          <w:p w14:paraId="7C1CB552" w14:textId="3CA95100" w:rsidR="009E40D1" w:rsidRDefault="009E40D1" w:rsidP="00B66D10">
            <w:pPr>
              <w:pStyle w:val="Standarduser"/>
              <w:jc w:val="center"/>
              <w:rPr>
                <w:rFonts w:ascii="Arial" w:hAnsi="Arial" w:cs="Arial"/>
                <w:bCs/>
                <w:sz w:val="18"/>
                <w:szCs w:val="18"/>
                <w:lang w:val="es-CO"/>
              </w:rPr>
            </w:pPr>
            <w:r w:rsidRPr="00B66D10">
              <w:rPr>
                <w:rFonts w:ascii="Arial" w:hAnsi="Arial" w:cs="Arial"/>
                <w:bCs/>
                <w:sz w:val="18"/>
                <w:szCs w:val="18"/>
                <w:lang w:val="es-CO"/>
              </w:rPr>
              <w:t xml:space="preserve">5 de abril  </w:t>
            </w:r>
            <w:r w:rsidR="00B66D10" w:rsidRPr="002C5DD1">
              <w:rPr>
                <w:rFonts w:ascii="Arial" w:hAnsi="Arial" w:cs="Arial"/>
                <w:bCs/>
                <w:sz w:val="18"/>
                <w:szCs w:val="18"/>
                <w:lang w:val="es-CO"/>
              </w:rPr>
              <w:t xml:space="preserve">de 2021 </w:t>
            </w:r>
            <w:r w:rsidR="00B66D10">
              <w:rPr>
                <w:rFonts w:ascii="Arial" w:hAnsi="Arial" w:cs="Arial"/>
                <w:bCs/>
                <w:sz w:val="18"/>
                <w:szCs w:val="18"/>
                <w:lang w:val="es-CO"/>
              </w:rPr>
              <w:t xml:space="preserve"> </w:t>
            </w:r>
            <w:r w:rsidRPr="00B66D10">
              <w:rPr>
                <w:rFonts w:ascii="Arial" w:hAnsi="Arial" w:cs="Arial"/>
                <w:bCs/>
                <w:sz w:val="18"/>
                <w:szCs w:val="18"/>
                <w:lang w:val="es-CO"/>
              </w:rPr>
              <w:t>al 11 de abril</w:t>
            </w:r>
            <w:r w:rsidR="00B66D10" w:rsidRPr="002C5DD1">
              <w:rPr>
                <w:rFonts w:ascii="Arial" w:hAnsi="Arial" w:cs="Arial"/>
                <w:bCs/>
                <w:sz w:val="18"/>
                <w:szCs w:val="18"/>
                <w:lang w:val="es-CO"/>
              </w:rPr>
              <w:t xml:space="preserve"> de 2021</w:t>
            </w:r>
          </w:p>
        </w:tc>
        <w:tc>
          <w:tcPr>
            <w:tcW w:w="2835" w:type="dxa"/>
          </w:tcPr>
          <w:p w14:paraId="746505AB" w14:textId="4E2D96BD" w:rsidR="009E40D1" w:rsidRDefault="009E40D1" w:rsidP="009E40D1">
            <w:pPr>
              <w:pStyle w:val="Standarduser"/>
              <w:jc w:val="center"/>
              <w:rPr>
                <w:rFonts w:ascii="Arial" w:hAnsi="Arial" w:cs="Arial"/>
                <w:bCs/>
                <w:sz w:val="18"/>
                <w:szCs w:val="18"/>
                <w:lang w:val="es-CO"/>
              </w:rPr>
            </w:pPr>
            <w:r>
              <w:rPr>
                <w:rFonts w:ascii="Arial" w:hAnsi="Arial" w:cs="Arial"/>
                <w:bCs/>
                <w:sz w:val="18"/>
                <w:szCs w:val="18"/>
                <w:lang w:val="es-CO"/>
              </w:rPr>
              <w:t>15</w:t>
            </w:r>
            <w:r w:rsidRPr="0074775F">
              <w:rPr>
                <w:rFonts w:ascii="Arial" w:hAnsi="Arial" w:cs="Arial"/>
                <w:bCs/>
                <w:sz w:val="18"/>
                <w:szCs w:val="18"/>
                <w:lang w:val="es-CO"/>
              </w:rPr>
              <w:t xml:space="preserve"> de </w:t>
            </w:r>
            <w:r>
              <w:rPr>
                <w:rFonts w:ascii="Arial" w:hAnsi="Arial" w:cs="Arial"/>
                <w:bCs/>
                <w:sz w:val="18"/>
                <w:szCs w:val="18"/>
                <w:lang w:val="es-CO"/>
              </w:rPr>
              <w:t xml:space="preserve">abril </w:t>
            </w:r>
            <w:r w:rsidRPr="0074775F">
              <w:rPr>
                <w:rFonts w:ascii="Arial" w:hAnsi="Arial" w:cs="Arial"/>
                <w:bCs/>
                <w:sz w:val="18"/>
                <w:szCs w:val="18"/>
                <w:lang w:val="es-CO"/>
              </w:rPr>
              <w:t>de 2021</w:t>
            </w:r>
          </w:p>
        </w:tc>
      </w:tr>
      <w:tr w:rsidR="009E40D1" w:rsidRPr="007F49D9" w14:paraId="3C3AE303" w14:textId="77777777" w:rsidTr="001777A9">
        <w:trPr>
          <w:jc w:val="center"/>
        </w:trPr>
        <w:tc>
          <w:tcPr>
            <w:tcW w:w="4819" w:type="dxa"/>
          </w:tcPr>
          <w:p w14:paraId="207F79DF" w14:textId="669DFC60" w:rsidR="009E40D1" w:rsidRDefault="009E40D1" w:rsidP="00B66D10">
            <w:pPr>
              <w:pStyle w:val="Standarduser"/>
              <w:jc w:val="center"/>
              <w:rPr>
                <w:rFonts w:ascii="Arial" w:hAnsi="Arial" w:cs="Arial"/>
                <w:bCs/>
                <w:sz w:val="18"/>
                <w:szCs w:val="18"/>
                <w:lang w:val="es-CO"/>
              </w:rPr>
            </w:pPr>
            <w:r w:rsidRPr="00B66D10">
              <w:rPr>
                <w:rFonts w:ascii="Arial" w:hAnsi="Arial" w:cs="Arial"/>
                <w:bCs/>
                <w:sz w:val="18"/>
                <w:szCs w:val="18"/>
                <w:lang w:val="es-CO"/>
              </w:rPr>
              <w:t>12 de abril</w:t>
            </w:r>
            <w:r w:rsidR="00B66D10" w:rsidRPr="002C5DD1">
              <w:rPr>
                <w:rFonts w:ascii="Arial" w:hAnsi="Arial" w:cs="Arial"/>
                <w:bCs/>
                <w:sz w:val="18"/>
                <w:szCs w:val="18"/>
                <w:lang w:val="es-CO"/>
              </w:rPr>
              <w:t xml:space="preserve"> de 2021 </w:t>
            </w:r>
            <w:r w:rsidRPr="00B66D10">
              <w:rPr>
                <w:rFonts w:ascii="Arial" w:hAnsi="Arial" w:cs="Arial"/>
                <w:bCs/>
                <w:sz w:val="18"/>
                <w:szCs w:val="18"/>
                <w:lang w:val="es-CO"/>
              </w:rPr>
              <w:t xml:space="preserve"> al 18 abril</w:t>
            </w:r>
            <w:r w:rsidR="00B66D10" w:rsidRPr="002C5DD1">
              <w:rPr>
                <w:rFonts w:ascii="Arial" w:hAnsi="Arial" w:cs="Arial"/>
                <w:bCs/>
                <w:sz w:val="18"/>
                <w:szCs w:val="18"/>
                <w:lang w:val="es-CO"/>
              </w:rPr>
              <w:t xml:space="preserve"> de 2021</w:t>
            </w:r>
          </w:p>
        </w:tc>
        <w:tc>
          <w:tcPr>
            <w:tcW w:w="2835" w:type="dxa"/>
          </w:tcPr>
          <w:p w14:paraId="55731D61" w14:textId="60E731C6" w:rsidR="009E40D1" w:rsidRDefault="009E40D1" w:rsidP="009E40D1">
            <w:pPr>
              <w:pStyle w:val="Standarduser"/>
              <w:jc w:val="center"/>
              <w:rPr>
                <w:rFonts w:ascii="Arial" w:hAnsi="Arial" w:cs="Arial"/>
                <w:bCs/>
                <w:sz w:val="18"/>
                <w:szCs w:val="18"/>
                <w:lang w:val="es-CO"/>
              </w:rPr>
            </w:pPr>
            <w:r>
              <w:rPr>
                <w:rFonts w:ascii="Arial" w:hAnsi="Arial" w:cs="Arial"/>
                <w:bCs/>
                <w:sz w:val="18"/>
                <w:szCs w:val="18"/>
                <w:lang w:val="es-CO"/>
              </w:rPr>
              <w:t>22</w:t>
            </w:r>
            <w:r w:rsidRPr="0074775F">
              <w:rPr>
                <w:rFonts w:ascii="Arial" w:hAnsi="Arial" w:cs="Arial"/>
                <w:bCs/>
                <w:sz w:val="18"/>
                <w:szCs w:val="18"/>
                <w:lang w:val="es-CO"/>
              </w:rPr>
              <w:t xml:space="preserve"> de </w:t>
            </w:r>
            <w:r>
              <w:rPr>
                <w:rFonts w:ascii="Arial" w:hAnsi="Arial" w:cs="Arial"/>
                <w:bCs/>
                <w:sz w:val="18"/>
                <w:szCs w:val="18"/>
                <w:lang w:val="es-CO"/>
              </w:rPr>
              <w:t xml:space="preserve">abril </w:t>
            </w:r>
            <w:r w:rsidRPr="0074775F">
              <w:rPr>
                <w:rFonts w:ascii="Arial" w:hAnsi="Arial" w:cs="Arial"/>
                <w:bCs/>
                <w:sz w:val="18"/>
                <w:szCs w:val="18"/>
                <w:lang w:val="es-CO"/>
              </w:rPr>
              <w:t>de 2021</w:t>
            </w:r>
          </w:p>
        </w:tc>
      </w:tr>
      <w:tr w:rsidR="009E40D1" w:rsidRPr="007F49D9" w14:paraId="24750774" w14:textId="77777777" w:rsidTr="001777A9">
        <w:trPr>
          <w:jc w:val="center"/>
        </w:trPr>
        <w:tc>
          <w:tcPr>
            <w:tcW w:w="4819" w:type="dxa"/>
          </w:tcPr>
          <w:p w14:paraId="14A928C3" w14:textId="611A76E9" w:rsidR="009E40D1" w:rsidRDefault="009E40D1" w:rsidP="00B66D10">
            <w:pPr>
              <w:pStyle w:val="Standarduser"/>
              <w:jc w:val="center"/>
              <w:rPr>
                <w:rFonts w:ascii="Arial" w:hAnsi="Arial" w:cs="Arial"/>
                <w:bCs/>
                <w:sz w:val="18"/>
                <w:szCs w:val="18"/>
                <w:lang w:val="es-CO"/>
              </w:rPr>
            </w:pPr>
            <w:r w:rsidRPr="00B66D10">
              <w:rPr>
                <w:rFonts w:ascii="Arial" w:hAnsi="Arial" w:cs="Arial"/>
                <w:bCs/>
                <w:sz w:val="18"/>
                <w:szCs w:val="18"/>
                <w:lang w:val="es-CO"/>
              </w:rPr>
              <w:t>19 de abril</w:t>
            </w:r>
            <w:r w:rsidR="00B66D10" w:rsidRPr="002C5DD1">
              <w:rPr>
                <w:rFonts w:ascii="Arial" w:hAnsi="Arial" w:cs="Arial"/>
                <w:bCs/>
                <w:sz w:val="18"/>
                <w:szCs w:val="18"/>
                <w:lang w:val="es-CO"/>
              </w:rPr>
              <w:t xml:space="preserve"> de 2021 </w:t>
            </w:r>
            <w:r w:rsidRPr="00B66D10">
              <w:rPr>
                <w:rFonts w:ascii="Arial" w:hAnsi="Arial" w:cs="Arial"/>
                <w:bCs/>
                <w:sz w:val="18"/>
                <w:szCs w:val="18"/>
                <w:lang w:val="es-CO"/>
              </w:rPr>
              <w:t xml:space="preserve"> al 25 de abril</w:t>
            </w:r>
            <w:r w:rsidR="00B66D10" w:rsidRPr="002C5DD1">
              <w:rPr>
                <w:rFonts w:ascii="Arial" w:hAnsi="Arial" w:cs="Arial"/>
                <w:bCs/>
                <w:sz w:val="18"/>
                <w:szCs w:val="18"/>
                <w:lang w:val="es-CO"/>
              </w:rPr>
              <w:t xml:space="preserve"> de 2021</w:t>
            </w:r>
          </w:p>
        </w:tc>
        <w:tc>
          <w:tcPr>
            <w:tcW w:w="2835" w:type="dxa"/>
          </w:tcPr>
          <w:p w14:paraId="388D6C00" w14:textId="42A41762" w:rsidR="009E40D1" w:rsidRDefault="009E40D1" w:rsidP="009E40D1">
            <w:pPr>
              <w:pStyle w:val="Standarduser"/>
              <w:jc w:val="center"/>
              <w:rPr>
                <w:rFonts w:ascii="Arial" w:hAnsi="Arial" w:cs="Arial"/>
                <w:bCs/>
                <w:sz w:val="18"/>
                <w:szCs w:val="18"/>
                <w:lang w:val="es-CO"/>
              </w:rPr>
            </w:pPr>
            <w:r>
              <w:rPr>
                <w:rFonts w:ascii="Arial" w:hAnsi="Arial" w:cs="Arial"/>
                <w:bCs/>
                <w:sz w:val="18"/>
                <w:szCs w:val="18"/>
                <w:lang w:val="es-CO"/>
              </w:rPr>
              <w:t>29</w:t>
            </w:r>
            <w:r w:rsidRPr="0074775F">
              <w:rPr>
                <w:rFonts w:ascii="Arial" w:hAnsi="Arial" w:cs="Arial"/>
                <w:bCs/>
                <w:sz w:val="18"/>
                <w:szCs w:val="18"/>
                <w:lang w:val="es-CO"/>
              </w:rPr>
              <w:t xml:space="preserve"> de </w:t>
            </w:r>
            <w:r>
              <w:rPr>
                <w:rFonts w:ascii="Arial" w:hAnsi="Arial" w:cs="Arial"/>
                <w:bCs/>
                <w:sz w:val="18"/>
                <w:szCs w:val="18"/>
                <w:lang w:val="es-CO"/>
              </w:rPr>
              <w:t xml:space="preserve">abril </w:t>
            </w:r>
            <w:r w:rsidRPr="0074775F">
              <w:rPr>
                <w:rFonts w:ascii="Arial" w:hAnsi="Arial" w:cs="Arial"/>
                <w:bCs/>
                <w:sz w:val="18"/>
                <w:szCs w:val="18"/>
                <w:lang w:val="es-CO"/>
              </w:rPr>
              <w:t>de 2021</w:t>
            </w:r>
          </w:p>
        </w:tc>
      </w:tr>
      <w:tr w:rsidR="009E40D1" w:rsidRPr="007F49D9" w14:paraId="368993D8" w14:textId="77777777" w:rsidTr="001777A9">
        <w:trPr>
          <w:jc w:val="center"/>
        </w:trPr>
        <w:tc>
          <w:tcPr>
            <w:tcW w:w="4819" w:type="dxa"/>
          </w:tcPr>
          <w:p w14:paraId="012D8F76" w14:textId="1542D7A1" w:rsidR="009E40D1" w:rsidRDefault="009E40D1" w:rsidP="00B66D10">
            <w:pPr>
              <w:pStyle w:val="Standarduser"/>
              <w:jc w:val="center"/>
              <w:rPr>
                <w:rFonts w:ascii="Arial" w:hAnsi="Arial" w:cs="Arial"/>
                <w:bCs/>
                <w:sz w:val="18"/>
                <w:szCs w:val="18"/>
                <w:lang w:val="es-CO"/>
              </w:rPr>
            </w:pPr>
            <w:r w:rsidRPr="00B66D10">
              <w:rPr>
                <w:rFonts w:ascii="Arial" w:hAnsi="Arial" w:cs="Arial"/>
                <w:bCs/>
                <w:sz w:val="18"/>
                <w:szCs w:val="18"/>
                <w:lang w:val="es-CO"/>
              </w:rPr>
              <w:t xml:space="preserve">26 de abril </w:t>
            </w:r>
            <w:r w:rsidR="00B66D10" w:rsidRPr="002C5DD1">
              <w:rPr>
                <w:rFonts w:ascii="Arial" w:hAnsi="Arial" w:cs="Arial"/>
                <w:bCs/>
                <w:sz w:val="18"/>
                <w:szCs w:val="18"/>
                <w:lang w:val="es-CO"/>
              </w:rPr>
              <w:t xml:space="preserve">de 2021 </w:t>
            </w:r>
            <w:r w:rsidRPr="00B66D10">
              <w:rPr>
                <w:rFonts w:ascii="Arial" w:hAnsi="Arial" w:cs="Arial"/>
                <w:bCs/>
                <w:sz w:val="18"/>
                <w:szCs w:val="18"/>
                <w:lang w:val="es-CO"/>
              </w:rPr>
              <w:t xml:space="preserve"> al 2 de mayo</w:t>
            </w:r>
            <w:r w:rsidR="00B66D10" w:rsidRPr="002C5DD1">
              <w:rPr>
                <w:rFonts w:ascii="Arial" w:hAnsi="Arial" w:cs="Arial"/>
                <w:bCs/>
                <w:sz w:val="18"/>
                <w:szCs w:val="18"/>
                <w:lang w:val="es-CO"/>
              </w:rPr>
              <w:t xml:space="preserve"> de 2021</w:t>
            </w:r>
          </w:p>
        </w:tc>
        <w:tc>
          <w:tcPr>
            <w:tcW w:w="2835" w:type="dxa"/>
          </w:tcPr>
          <w:p w14:paraId="4BE54B61" w14:textId="5BF0D799" w:rsidR="009E40D1" w:rsidRDefault="009E40D1" w:rsidP="009E40D1">
            <w:pPr>
              <w:pStyle w:val="Standarduser"/>
              <w:jc w:val="center"/>
              <w:rPr>
                <w:rFonts w:ascii="Arial" w:hAnsi="Arial" w:cs="Arial"/>
                <w:bCs/>
                <w:sz w:val="18"/>
                <w:szCs w:val="18"/>
                <w:lang w:val="es-CO"/>
              </w:rPr>
            </w:pPr>
            <w:r>
              <w:rPr>
                <w:rFonts w:ascii="Arial" w:hAnsi="Arial" w:cs="Arial"/>
                <w:bCs/>
                <w:sz w:val="18"/>
                <w:szCs w:val="18"/>
                <w:lang w:val="es-CO"/>
              </w:rPr>
              <w:t>06 de mayo de 2021</w:t>
            </w:r>
          </w:p>
        </w:tc>
      </w:tr>
      <w:tr w:rsidR="009E40D1" w:rsidRPr="007F49D9" w14:paraId="696AC8BC" w14:textId="77777777" w:rsidTr="001777A9">
        <w:trPr>
          <w:jc w:val="center"/>
        </w:trPr>
        <w:tc>
          <w:tcPr>
            <w:tcW w:w="4819" w:type="dxa"/>
          </w:tcPr>
          <w:p w14:paraId="56F98EF9" w14:textId="4934CD3B" w:rsidR="009E40D1" w:rsidRDefault="009E40D1" w:rsidP="00B66D10">
            <w:pPr>
              <w:pStyle w:val="Standarduser"/>
              <w:jc w:val="center"/>
              <w:rPr>
                <w:rFonts w:ascii="Arial" w:hAnsi="Arial" w:cs="Arial"/>
                <w:bCs/>
                <w:sz w:val="18"/>
                <w:szCs w:val="18"/>
                <w:lang w:val="es-CO"/>
              </w:rPr>
            </w:pPr>
            <w:r w:rsidRPr="00B66D10">
              <w:rPr>
                <w:rFonts w:ascii="Arial" w:hAnsi="Arial" w:cs="Arial"/>
                <w:bCs/>
                <w:sz w:val="18"/>
                <w:szCs w:val="18"/>
                <w:lang w:val="es-CO"/>
              </w:rPr>
              <w:t>3 de mayo</w:t>
            </w:r>
            <w:r w:rsidR="00B66D10" w:rsidRPr="002C5DD1">
              <w:rPr>
                <w:rFonts w:ascii="Arial" w:hAnsi="Arial" w:cs="Arial"/>
                <w:bCs/>
                <w:sz w:val="18"/>
                <w:szCs w:val="18"/>
                <w:lang w:val="es-CO"/>
              </w:rPr>
              <w:t xml:space="preserve"> de 2021 </w:t>
            </w:r>
            <w:r w:rsidRPr="00B66D10">
              <w:rPr>
                <w:rFonts w:ascii="Arial" w:hAnsi="Arial" w:cs="Arial"/>
                <w:bCs/>
                <w:sz w:val="18"/>
                <w:szCs w:val="18"/>
                <w:lang w:val="es-CO"/>
              </w:rPr>
              <w:t xml:space="preserve"> al 9 de mayo</w:t>
            </w:r>
            <w:r w:rsidR="00B66D10" w:rsidRPr="002C5DD1">
              <w:rPr>
                <w:rFonts w:ascii="Arial" w:hAnsi="Arial" w:cs="Arial"/>
                <w:bCs/>
                <w:sz w:val="18"/>
                <w:szCs w:val="18"/>
                <w:lang w:val="es-CO"/>
              </w:rPr>
              <w:t xml:space="preserve"> de 2021</w:t>
            </w:r>
          </w:p>
        </w:tc>
        <w:tc>
          <w:tcPr>
            <w:tcW w:w="2835" w:type="dxa"/>
          </w:tcPr>
          <w:p w14:paraId="3EEEC791" w14:textId="00306103" w:rsidR="009E40D1" w:rsidRDefault="009E40D1" w:rsidP="009E40D1">
            <w:pPr>
              <w:pStyle w:val="Standarduser"/>
              <w:jc w:val="center"/>
              <w:rPr>
                <w:rFonts w:ascii="Arial" w:hAnsi="Arial" w:cs="Arial"/>
                <w:bCs/>
                <w:sz w:val="18"/>
                <w:szCs w:val="18"/>
                <w:lang w:val="es-CO"/>
              </w:rPr>
            </w:pPr>
            <w:r>
              <w:rPr>
                <w:rFonts w:ascii="Arial" w:hAnsi="Arial" w:cs="Arial"/>
                <w:bCs/>
                <w:sz w:val="18"/>
                <w:szCs w:val="18"/>
                <w:lang w:val="es-CO"/>
              </w:rPr>
              <w:t>20 de mayo de 2021</w:t>
            </w:r>
          </w:p>
        </w:tc>
      </w:tr>
      <w:tr w:rsidR="009E40D1" w:rsidRPr="007F49D9" w14:paraId="630F7B89" w14:textId="77777777" w:rsidTr="001777A9">
        <w:trPr>
          <w:jc w:val="center"/>
        </w:trPr>
        <w:tc>
          <w:tcPr>
            <w:tcW w:w="4819" w:type="dxa"/>
          </w:tcPr>
          <w:p w14:paraId="40A3C3F1" w14:textId="12F2D197" w:rsidR="009E40D1" w:rsidRDefault="009E40D1" w:rsidP="00B66D10">
            <w:pPr>
              <w:pStyle w:val="Standarduser"/>
              <w:jc w:val="center"/>
              <w:rPr>
                <w:rFonts w:ascii="Arial" w:hAnsi="Arial" w:cs="Arial"/>
                <w:bCs/>
                <w:sz w:val="18"/>
                <w:szCs w:val="18"/>
                <w:lang w:val="es-CO"/>
              </w:rPr>
            </w:pPr>
            <w:r w:rsidRPr="00B66D10">
              <w:rPr>
                <w:rFonts w:ascii="Arial" w:hAnsi="Arial" w:cs="Arial"/>
                <w:bCs/>
                <w:sz w:val="18"/>
                <w:szCs w:val="18"/>
                <w:lang w:val="es-CO"/>
              </w:rPr>
              <w:t>10 de mayo</w:t>
            </w:r>
            <w:r w:rsidR="00B66D10" w:rsidRPr="002C5DD1">
              <w:rPr>
                <w:rFonts w:ascii="Arial" w:hAnsi="Arial" w:cs="Arial"/>
                <w:bCs/>
                <w:sz w:val="18"/>
                <w:szCs w:val="18"/>
                <w:lang w:val="es-CO"/>
              </w:rPr>
              <w:t xml:space="preserve"> de 2021 </w:t>
            </w:r>
            <w:r w:rsidRPr="00B66D10">
              <w:rPr>
                <w:rFonts w:ascii="Arial" w:hAnsi="Arial" w:cs="Arial"/>
                <w:bCs/>
                <w:sz w:val="18"/>
                <w:szCs w:val="18"/>
                <w:lang w:val="es-CO"/>
              </w:rPr>
              <w:t xml:space="preserve"> al 16 de mayo</w:t>
            </w:r>
            <w:r w:rsidR="00B66D10" w:rsidRPr="002C5DD1">
              <w:rPr>
                <w:rFonts w:ascii="Arial" w:hAnsi="Arial" w:cs="Arial"/>
                <w:bCs/>
                <w:sz w:val="18"/>
                <w:szCs w:val="18"/>
                <w:lang w:val="es-CO"/>
              </w:rPr>
              <w:t xml:space="preserve"> de 2021</w:t>
            </w:r>
          </w:p>
        </w:tc>
        <w:tc>
          <w:tcPr>
            <w:tcW w:w="2835" w:type="dxa"/>
          </w:tcPr>
          <w:p w14:paraId="65A0C0C0" w14:textId="07B23926" w:rsidR="009E40D1" w:rsidRDefault="009E40D1" w:rsidP="009E40D1">
            <w:pPr>
              <w:pStyle w:val="Standarduser"/>
              <w:jc w:val="center"/>
              <w:rPr>
                <w:rFonts w:ascii="Arial" w:hAnsi="Arial" w:cs="Arial"/>
                <w:bCs/>
                <w:sz w:val="18"/>
                <w:szCs w:val="18"/>
                <w:lang w:val="es-CO"/>
              </w:rPr>
            </w:pPr>
            <w:r>
              <w:rPr>
                <w:rFonts w:ascii="Arial" w:hAnsi="Arial" w:cs="Arial"/>
                <w:bCs/>
                <w:sz w:val="18"/>
                <w:szCs w:val="18"/>
                <w:lang w:val="es-CO"/>
              </w:rPr>
              <w:t>27 de mayo de 2021</w:t>
            </w:r>
          </w:p>
        </w:tc>
      </w:tr>
      <w:tr w:rsidR="009E40D1" w:rsidRPr="007F49D9" w14:paraId="296BD3E7" w14:textId="77777777" w:rsidTr="001777A9">
        <w:trPr>
          <w:jc w:val="center"/>
        </w:trPr>
        <w:tc>
          <w:tcPr>
            <w:tcW w:w="4819" w:type="dxa"/>
          </w:tcPr>
          <w:p w14:paraId="73CDED2E" w14:textId="465AB99B" w:rsidR="009E40D1" w:rsidRDefault="009E40D1" w:rsidP="00B66D10">
            <w:pPr>
              <w:pStyle w:val="Standarduser"/>
              <w:jc w:val="center"/>
              <w:rPr>
                <w:rFonts w:ascii="Arial" w:hAnsi="Arial" w:cs="Arial"/>
                <w:bCs/>
                <w:sz w:val="18"/>
                <w:szCs w:val="18"/>
                <w:lang w:val="es-CO"/>
              </w:rPr>
            </w:pPr>
            <w:r w:rsidRPr="00B66D10">
              <w:rPr>
                <w:rFonts w:ascii="Arial" w:hAnsi="Arial" w:cs="Arial"/>
                <w:bCs/>
                <w:sz w:val="18"/>
                <w:szCs w:val="18"/>
                <w:lang w:val="es-CO"/>
              </w:rPr>
              <w:t>17 de mayo</w:t>
            </w:r>
            <w:r w:rsidR="00B66D10" w:rsidRPr="002C5DD1">
              <w:rPr>
                <w:rFonts w:ascii="Arial" w:hAnsi="Arial" w:cs="Arial"/>
                <w:bCs/>
                <w:sz w:val="18"/>
                <w:szCs w:val="18"/>
                <w:lang w:val="es-CO"/>
              </w:rPr>
              <w:t xml:space="preserve"> de 2021 </w:t>
            </w:r>
            <w:r w:rsidRPr="00B66D10">
              <w:rPr>
                <w:rFonts w:ascii="Arial" w:hAnsi="Arial" w:cs="Arial"/>
                <w:bCs/>
                <w:sz w:val="18"/>
                <w:szCs w:val="18"/>
                <w:lang w:val="es-CO"/>
              </w:rPr>
              <w:t xml:space="preserve"> al 23 de mayo</w:t>
            </w:r>
            <w:r w:rsidR="00B66D10" w:rsidRPr="002C5DD1">
              <w:rPr>
                <w:rFonts w:ascii="Arial" w:hAnsi="Arial" w:cs="Arial"/>
                <w:bCs/>
                <w:sz w:val="18"/>
                <w:szCs w:val="18"/>
                <w:lang w:val="es-CO"/>
              </w:rPr>
              <w:t xml:space="preserve"> de 2021</w:t>
            </w:r>
          </w:p>
        </w:tc>
        <w:tc>
          <w:tcPr>
            <w:tcW w:w="2835" w:type="dxa"/>
          </w:tcPr>
          <w:p w14:paraId="3E10E69C" w14:textId="364C115D" w:rsidR="009E40D1" w:rsidRDefault="009E40D1" w:rsidP="009E40D1">
            <w:pPr>
              <w:pStyle w:val="Standarduser"/>
              <w:jc w:val="center"/>
              <w:rPr>
                <w:rFonts w:ascii="Arial" w:hAnsi="Arial" w:cs="Arial"/>
                <w:bCs/>
                <w:sz w:val="18"/>
                <w:szCs w:val="18"/>
                <w:lang w:val="es-CO"/>
              </w:rPr>
            </w:pPr>
            <w:r>
              <w:rPr>
                <w:rFonts w:ascii="Arial" w:hAnsi="Arial" w:cs="Arial"/>
                <w:bCs/>
                <w:sz w:val="18"/>
                <w:szCs w:val="18"/>
                <w:lang w:val="es-CO"/>
              </w:rPr>
              <w:t>03 de junio de 2021</w:t>
            </w:r>
          </w:p>
        </w:tc>
      </w:tr>
      <w:tr w:rsidR="009E40D1" w:rsidRPr="007F49D9" w14:paraId="37371CFB" w14:textId="77777777" w:rsidTr="001777A9">
        <w:trPr>
          <w:jc w:val="center"/>
        </w:trPr>
        <w:tc>
          <w:tcPr>
            <w:tcW w:w="4819" w:type="dxa"/>
          </w:tcPr>
          <w:p w14:paraId="28AD079B" w14:textId="69C0FDB9" w:rsidR="009E40D1" w:rsidRDefault="009E40D1" w:rsidP="00B66D10">
            <w:pPr>
              <w:pStyle w:val="Standarduser"/>
              <w:jc w:val="center"/>
              <w:rPr>
                <w:rFonts w:ascii="Arial" w:hAnsi="Arial" w:cs="Arial"/>
                <w:bCs/>
                <w:sz w:val="18"/>
                <w:szCs w:val="18"/>
                <w:lang w:val="es-CO"/>
              </w:rPr>
            </w:pPr>
            <w:r w:rsidRPr="00B66D10">
              <w:rPr>
                <w:rFonts w:ascii="Arial" w:hAnsi="Arial" w:cs="Arial"/>
                <w:bCs/>
                <w:sz w:val="18"/>
                <w:szCs w:val="18"/>
                <w:lang w:val="es-CO"/>
              </w:rPr>
              <w:t>24 de mayo</w:t>
            </w:r>
            <w:r w:rsidR="00B66D10" w:rsidRPr="002C5DD1">
              <w:rPr>
                <w:rFonts w:ascii="Arial" w:hAnsi="Arial" w:cs="Arial"/>
                <w:bCs/>
                <w:sz w:val="18"/>
                <w:szCs w:val="18"/>
                <w:lang w:val="es-CO"/>
              </w:rPr>
              <w:t xml:space="preserve"> de 2021 </w:t>
            </w:r>
            <w:r w:rsidRPr="00B66D10">
              <w:rPr>
                <w:rFonts w:ascii="Arial" w:hAnsi="Arial" w:cs="Arial"/>
                <w:bCs/>
                <w:sz w:val="18"/>
                <w:szCs w:val="18"/>
                <w:lang w:val="es-CO"/>
              </w:rPr>
              <w:t xml:space="preserve"> al 30 de mayo</w:t>
            </w:r>
            <w:r w:rsidR="00B66D10" w:rsidRPr="002C5DD1">
              <w:rPr>
                <w:rFonts w:ascii="Arial" w:hAnsi="Arial" w:cs="Arial"/>
                <w:bCs/>
                <w:sz w:val="18"/>
                <w:szCs w:val="18"/>
                <w:lang w:val="es-CO"/>
              </w:rPr>
              <w:t xml:space="preserve"> de 2021</w:t>
            </w:r>
          </w:p>
        </w:tc>
        <w:tc>
          <w:tcPr>
            <w:tcW w:w="2835" w:type="dxa"/>
          </w:tcPr>
          <w:p w14:paraId="1109921D" w14:textId="23AB3A1D" w:rsidR="009E40D1" w:rsidRDefault="009E40D1" w:rsidP="009E40D1">
            <w:pPr>
              <w:pStyle w:val="Standarduser"/>
              <w:jc w:val="center"/>
              <w:rPr>
                <w:rFonts w:ascii="Arial" w:hAnsi="Arial" w:cs="Arial"/>
                <w:bCs/>
                <w:sz w:val="18"/>
                <w:szCs w:val="18"/>
                <w:lang w:val="es-CO"/>
              </w:rPr>
            </w:pPr>
            <w:r>
              <w:rPr>
                <w:rFonts w:ascii="Arial" w:hAnsi="Arial" w:cs="Arial"/>
                <w:bCs/>
                <w:sz w:val="18"/>
                <w:szCs w:val="18"/>
                <w:lang w:val="es-CO"/>
              </w:rPr>
              <w:t>10 de junio de 2021</w:t>
            </w:r>
          </w:p>
        </w:tc>
      </w:tr>
      <w:tr w:rsidR="009E40D1" w:rsidRPr="007F49D9" w14:paraId="6EA52483" w14:textId="77777777" w:rsidTr="001777A9">
        <w:trPr>
          <w:jc w:val="center"/>
        </w:trPr>
        <w:tc>
          <w:tcPr>
            <w:tcW w:w="4819" w:type="dxa"/>
          </w:tcPr>
          <w:p w14:paraId="585F96BC" w14:textId="657D36CF" w:rsidR="009E40D1" w:rsidRDefault="009E40D1" w:rsidP="00B66D10">
            <w:pPr>
              <w:pStyle w:val="Standarduser"/>
              <w:jc w:val="center"/>
              <w:rPr>
                <w:rFonts w:ascii="Arial" w:hAnsi="Arial" w:cs="Arial"/>
                <w:bCs/>
                <w:sz w:val="18"/>
                <w:szCs w:val="18"/>
                <w:lang w:val="es-CO"/>
              </w:rPr>
            </w:pPr>
            <w:r w:rsidRPr="00B66D10">
              <w:rPr>
                <w:rFonts w:ascii="Arial" w:hAnsi="Arial" w:cs="Arial"/>
                <w:bCs/>
                <w:sz w:val="18"/>
                <w:szCs w:val="18"/>
                <w:lang w:val="es-CO"/>
              </w:rPr>
              <w:lastRenderedPageBreak/>
              <w:t>31 de mayo</w:t>
            </w:r>
            <w:r w:rsidR="00B66D10" w:rsidRPr="002C5DD1">
              <w:rPr>
                <w:rFonts w:ascii="Arial" w:hAnsi="Arial" w:cs="Arial"/>
                <w:bCs/>
                <w:sz w:val="18"/>
                <w:szCs w:val="18"/>
                <w:lang w:val="es-CO"/>
              </w:rPr>
              <w:t xml:space="preserve"> de 2021 </w:t>
            </w:r>
            <w:r w:rsidRPr="00B66D10">
              <w:rPr>
                <w:rFonts w:ascii="Arial" w:hAnsi="Arial" w:cs="Arial"/>
                <w:bCs/>
                <w:sz w:val="18"/>
                <w:szCs w:val="18"/>
                <w:lang w:val="es-CO"/>
              </w:rPr>
              <w:t xml:space="preserve"> al 6 de junio</w:t>
            </w:r>
            <w:r w:rsidR="00B66D10" w:rsidRPr="002C5DD1">
              <w:rPr>
                <w:rFonts w:ascii="Arial" w:hAnsi="Arial" w:cs="Arial"/>
                <w:bCs/>
                <w:sz w:val="18"/>
                <w:szCs w:val="18"/>
                <w:lang w:val="es-CO"/>
              </w:rPr>
              <w:t xml:space="preserve"> de 2021</w:t>
            </w:r>
          </w:p>
        </w:tc>
        <w:tc>
          <w:tcPr>
            <w:tcW w:w="2835" w:type="dxa"/>
          </w:tcPr>
          <w:p w14:paraId="6626840F" w14:textId="075516E5" w:rsidR="009E40D1" w:rsidRDefault="009E40D1" w:rsidP="009E40D1">
            <w:pPr>
              <w:pStyle w:val="Standarduser"/>
              <w:jc w:val="center"/>
              <w:rPr>
                <w:rFonts w:ascii="Arial" w:hAnsi="Arial" w:cs="Arial"/>
                <w:bCs/>
                <w:sz w:val="18"/>
                <w:szCs w:val="18"/>
                <w:lang w:val="es-CO"/>
              </w:rPr>
            </w:pPr>
            <w:r>
              <w:rPr>
                <w:rFonts w:ascii="Arial" w:hAnsi="Arial" w:cs="Arial"/>
                <w:bCs/>
                <w:sz w:val="18"/>
                <w:szCs w:val="18"/>
                <w:lang w:val="es-CO"/>
              </w:rPr>
              <w:t>17 de junio de 2021</w:t>
            </w:r>
          </w:p>
        </w:tc>
      </w:tr>
      <w:tr w:rsidR="009E40D1" w:rsidRPr="007F49D9" w14:paraId="5C2F6CE7" w14:textId="77777777" w:rsidTr="001777A9">
        <w:trPr>
          <w:jc w:val="center"/>
        </w:trPr>
        <w:tc>
          <w:tcPr>
            <w:tcW w:w="4819" w:type="dxa"/>
          </w:tcPr>
          <w:p w14:paraId="5076B977" w14:textId="40DE6BA0" w:rsidR="009E40D1" w:rsidRDefault="009E40D1" w:rsidP="00B66D10">
            <w:pPr>
              <w:pStyle w:val="Standarduser"/>
              <w:jc w:val="center"/>
              <w:rPr>
                <w:rFonts w:ascii="Arial" w:hAnsi="Arial" w:cs="Arial"/>
                <w:bCs/>
                <w:sz w:val="18"/>
                <w:szCs w:val="18"/>
                <w:lang w:val="es-CO"/>
              </w:rPr>
            </w:pPr>
            <w:r w:rsidRPr="00B66D10">
              <w:rPr>
                <w:rFonts w:ascii="Arial" w:hAnsi="Arial" w:cs="Arial"/>
                <w:bCs/>
                <w:sz w:val="18"/>
                <w:szCs w:val="18"/>
                <w:lang w:val="es-CO"/>
              </w:rPr>
              <w:t>7 de junio</w:t>
            </w:r>
            <w:r w:rsidR="00B66D10" w:rsidRPr="002C5DD1">
              <w:rPr>
                <w:rFonts w:ascii="Arial" w:hAnsi="Arial" w:cs="Arial"/>
                <w:bCs/>
                <w:sz w:val="18"/>
                <w:szCs w:val="18"/>
                <w:lang w:val="es-CO"/>
              </w:rPr>
              <w:t xml:space="preserve"> de 2021 </w:t>
            </w:r>
            <w:r w:rsidRPr="00B66D10">
              <w:rPr>
                <w:rFonts w:ascii="Arial" w:hAnsi="Arial" w:cs="Arial"/>
                <w:bCs/>
                <w:sz w:val="18"/>
                <w:szCs w:val="18"/>
                <w:lang w:val="es-CO"/>
              </w:rPr>
              <w:t xml:space="preserve"> al 13 de junio</w:t>
            </w:r>
            <w:r w:rsidR="00B66D10" w:rsidRPr="002C5DD1">
              <w:rPr>
                <w:rFonts w:ascii="Arial" w:hAnsi="Arial" w:cs="Arial"/>
                <w:bCs/>
                <w:sz w:val="18"/>
                <w:szCs w:val="18"/>
                <w:lang w:val="es-CO"/>
              </w:rPr>
              <w:t xml:space="preserve"> de 2021</w:t>
            </w:r>
          </w:p>
        </w:tc>
        <w:tc>
          <w:tcPr>
            <w:tcW w:w="2835" w:type="dxa"/>
          </w:tcPr>
          <w:p w14:paraId="75B5D814" w14:textId="122732E7" w:rsidR="009E40D1" w:rsidRDefault="009E40D1" w:rsidP="009E40D1">
            <w:pPr>
              <w:pStyle w:val="Standarduser"/>
              <w:jc w:val="center"/>
              <w:rPr>
                <w:rFonts w:ascii="Arial" w:hAnsi="Arial" w:cs="Arial"/>
                <w:bCs/>
                <w:sz w:val="18"/>
                <w:szCs w:val="18"/>
                <w:lang w:val="es-CO"/>
              </w:rPr>
            </w:pPr>
            <w:r>
              <w:rPr>
                <w:rFonts w:ascii="Arial" w:hAnsi="Arial" w:cs="Arial"/>
                <w:bCs/>
                <w:sz w:val="18"/>
                <w:szCs w:val="18"/>
                <w:lang w:val="es-CO"/>
              </w:rPr>
              <w:t>24 de junio de 2021</w:t>
            </w:r>
          </w:p>
        </w:tc>
      </w:tr>
      <w:tr w:rsidR="009E40D1" w:rsidRPr="007F49D9" w14:paraId="5BDCF822" w14:textId="77777777" w:rsidTr="001777A9">
        <w:trPr>
          <w:jc w:val="center"/>
        </w:trPr>
        <w:tc>
          <w:tcPr>
            <w:tcW w:w="4819" w:type="dxa"/>
          </w:tcPr>
          <w:p w14:paraId="2271BAA7" w14:textId="733CF9CE" w:rsidR="009E40D1" w:rsidRDefault="009E40D1" w:rsidP="00B66D10">
            <w:pPr>
              <w:pStyle w:val="Standarduser"/>
              <w:jc w:val="center"/>
              <w:rPr>
                <w:rFonts w:ascii="Arial" w:hAnsi="Arial" w:cs="Arial"/>
                <w:bCs/>
                <w:sz w:val="18"/>
                <w:szCs w:val="18"/>
                <w:lang w:val="es-CO"/>
              </w:rPr>
            </w:pPr>
            <w:r w:rsidRPr="00B66D10">
              <w:rPr>
                <w:rFonts w:ascii="Arial" w:hAnsi="Arial" w:cs="Arial"/>
                <w:bCs/>
                <w:sz w:val="18"/>
                <w:szCs w:val="18"/>
                <w:lang w:val="es-CO"/>
              </w:rPr>
              <w:t>14 de junio</w:t>
            </w:r>
            <w:r w:rsidR="00B66D10" w:rsidRPr="002C5DD1">
              <w:rPr>
                <w:rFonts w:ascii="Arial" w:hAnsi="Arial" w:cs="Arial"/>
                <w:bCs/>
                <w:sz w:val="18"/>
                <w:szCs w:val="18"/>
                <w:lang w:val="es-CO"/>
              </w:rPr>
              <w:t xml:space="preserve"> de 2021 </w:t>
            </w:r>
            <w:r w:rsidRPr="00B66D10">
              <w:rPr>
                <w:rFonts w:ascii="Arial" w:hAnsi="Arial" w:cs="Arial"/>
                <w:bCs/>
                <w:sz w:val="18"/>
                <w:szCs w:val="18"/>
                <w:lang w:val="es-CO"/>
              </w:rPr>
              <w:t xml:space="preserve"> al 20 de junio</w:t>
            </w:r>
            <w:r w:rsidR="00B66D10" w:rsidRPr="002C5DD1">
              <w:rPr>
                <w:rFonts w:ascii="Arial" w:hAnsi="Arial" w:cs="Arial"/>
                <w:bCs/>
                <w:sz w:val="18"/>
                <w:szCs w:val="18"/>
                <w:lang w:val="es-CO"/>
              </w:rPr>
              <w:t xml:space="preserve"> de 2021</w:t>
            </w:r>
          </w:p>
        </w:tc>
        <w:tc>
          <w:tcPr>
            <w:tcW w:w="2835" w:type="dxa"/>
          </w:tcPr>
          <w:p w14:paraId="00125F41" w14:textId="1E280707" w:rsidR="009E40D1" w:rsidRDefault="009E40D1" w:rsidP="009E40D1">
            <w:pPr>
              <w:pStyle w:val="Standarduser"/>
              <w:jc w:val="center"/>
              <w:rPr>
                <w:rFonts w:ascii="Arial" w:hAnsi="Arial" w:cs="Arial"/>
                <w:bCs/>
                <w:sz w:val="18"/>
                <w:szCs w:val="18"/>
                <w:lang w:val="es-CO"/>
              </w:rPr>
            </w:pPr>
            <w:r>
              <w:rPr>
                <w:rFonts w:ascii="Arial" w:hAnsi="Arial" w:cs="Arial"/>
                <w:bCs/>
                <w:sz w:val="18"/>
                <w:szCs w:val="18"/>
                <w:lang w:val="es-CO"/>
              </w:rPr>
              <w:t>01 de julio de 2021</w:t>
            </w:r>
          </w:p>
        </w:tc>
      </w:tr>
      <w:tr w:rsidR="009E40D1" w:rsidRPr="007F49D9" w14:paraId="37490B76" w14:textId="77777777" w:rsidTr="001777A9">
        <w:trPr>
          <w:jc w:val="center"/>
        </w:trPr>
        <w:tc>
          <w:tcPr>
            <w:tcW w:w="4819" w:type="dxa"/>
          </w:tcPr>
          <w:p w14:paraId="4728210C" w14:textId="65716C1C" w:rsidR="009E40D1" w:rsidRDefault="009E40D1" w:rsidP="00B66D10">
            <w:pPr>
              <w:pStyle w:val="Standarduser"/>
              <w:jc w:val="center"/>
              <w:rPr>
                <w:rFonts w:ascii="Arial" w:hAnsi="Arial" w:cs="Arial"/>
                <w:bCs/>
                <w:sz w:val="18"/>
                <w:szCs w:val="18"/>
                <w:lang w:val="es-CO"/>
              </w:rPr>
            </w:pPr>
            <w:r w:rsidRPr="00B66D10">
              <w:rPr>
                <w:rFonts w:ascii="Arial" w:hAnsi="Arial" w:cs="Arial"/>
                <w:bCs/>
                <w:sz w:val="18"/>
                <w:szCs w:val="18"/>
                <w:lang w:val="es-CO"/>
              </w:rPr>
              <w:t>21 de junio</w:t>
            </w:r>
            <w:r w:rsidR="00B66D10" w:rsidRPr="002C5DD1">
              <w:rPr>
                <w:rFonts w:ascii="Arial" w:hAnsi="Arial" w:cs="Arial"/>
                <w:bCs/>
                <w:sz w:val="18"/>
                <w:szCs w:val="18"/>
                <w:lang w:val="es-CO"/>
              </w:rPr>
              <w:t xml:space="preserve"> de 2021 </w:t>
            </w:r>
            <w:r w:rsidRPr="00B66D10">
              <w:rPr>
                <w:rFonts w:ascii="Arial" w:hAnsi="Arial" w:cs="Arial"/>
                <w:bCs/>
                <w:sz w:val="18"/>
                <w:szCs w:val="18"/>
                <w:lang w:val="es-CO"/>
              </w:rPr>
              <w:t xml:space="preserve"> al 27 de junio</w:t>
            </w:r>
            <w:r w:rsidR="00B66D10" w:rsidRPr="002C5DD1">
              <w:rPr>
                <w:rFonts w:ascii="Arial" w:hAnsi="Arial" w:cs="Arial"/>
                <w:bCs/>
                <w:sz w:val="18"/>
                <w:szCs w:val="18"/>
                <w:lang w:val="es-CO"/>
              </w:rPr>
              <w:t xml:space="preserve"> de 2021</w:t>
            </w:r>
          </w:p>
        </w:tc>
        <w:tc>
          <w:tcPr>
            <w:tcW w:w="2835" w:type="dxa"/>
          </w:tcPr>
          <w:p w14:paraId="698891AA" w14:textId="271DBC7A" w:rsidR="009E40D1" w:rsidRDefault="009E40D1" w:rsidP="009E40D1">
            <w:pPr>
              <w:pStyle w:val="Standarduser"/>
              <w:jc w:val="center"/>
              <w:rPr>
                <w:rFonts w:ascii="Arial" w:hAnsi="Arial" w:cs="Arial"/>
                <w:bCs/>
                <w:sz w:val="18"/>
                <w:szCs w:val="18"/>
                <w:lang w:val="es-CO"/>
              </w:rPr>
            </w:pPr>
            <w:r>
              <w:rPr>
                <w:rFonts w:ascii="Arial" w:hAnsi="Arial" w:cs="Arial"/>
                <w:bCs/>
                <w:sz w:val="18"/>
                <w:szCs w:val="18"/>
                <w:lang w:val="es-CO"/>
              </w:rPr>
              <w:t>08 de julio de 2021</w:t>
            </w:r>
          </w:p>
        </w:tc>
      </w:tr>
    </w:tbl>
    <w:p w14:paraId="02DD7F9A" w14:textId="42EA91C2" w:rsidR="00AA07CF" w:rsidRPr="00B66D10" w:rsidRDefault="001777A9" w:rsidP="001E34E9">
      <w:pPr>
        <w:pStyle w:val="Standarduser"/>
        <w:jc w:val="both"/>
        <w:rPr>
          <w:rFonts w:ascii="Arial" w:hAnsi="Arial" w:cs="Arial"/>
          <w:b/>
          <w:sz w:val="18"/>
          <w:szCs w:val="20"/>
        </w:rPr>
      </w:pPr>
      <w:r w:rsidRPr="001777A9">
        <w:rPr>
          <w:rFonts w:ascii="Arial" w:hAnsi="Arial" w:cs="Arial"/>
          <w:b/>
          <w:sz w:val="18"/>
          <w:szCs w:val="20"/>
        </w:rPr>
        <w:t>Nota: Las semanas pueden ser ampliadas conforme a los lineamientos del gobierno nacional frente a la emergencia sanitaria por el COVID-19 y/o a discreción de la SSPD en el marco de sus competencias.</w:t>
      </w:r>
    </w:p>
    <w:p w14:paraId="50BC071A" w14:textId="77777777" w:rsidR="00AA07CF" w:rsidRDefault="00AA07CF" w:rsidP="001E34E9">
      <w:pPr>
        <w:pStyle w:val="Standarduser"/>
        <w:jc w:val="both"/>
        <w:rPr>
          <w:rFonts w:ascii="Arial" w:hAnsi="Arial" w:cs="Arial"/>
          <w:sz w:val="22"/>
          <w:szCs w:val="20"/>
        </w:rPr>
      </w:pPr>
    </w:p>
    <w:p w14:paraId="1A05E069" w14:textId="0674FA89" w:rsidR="00D618BC" w:rsidRDefault="00700617" w:rsidP="001E34E9">
      <w:pPr>
        <w:pStyle w:val="Standarduser"/>
        <w:jc w:val="both"/>
        <w:rPr>
          <w:rFonts w:ascii="Arial" w:hAnsi="Arial" w:cs="Arial"/>
          <w:sz w:val="22"/>
          <w:szCs w:val="20"/>
        </w:rPr>
      </w:pPr>
      <w:r>
        <w:rPr>
          <w:rFonts w:ascii="Arial" w:hAnsi="Arial" w:cs="Arial"/>
          <w:sz w:val="22"/>
          <w:szCs w:val="20"/>
        </w:rPr>
        <w:t>A</w:t>
      </w:r>
      <w:r w:rsidR="00D618BC">
        <w:rPr>
          <w:rFonts w:ascii="Arial" w:hAnsi="Arial" w:cs="Arial"/>
          <w:sz w:val="22"/>
          <w:szCs w:val="20"/>
        </w:rPr>
        <w:t xml:space="preserve"> continuación</w:t>
      </w:r>
      <w:r w:rsidR="0060102E">
        <w:rPr>
          <w:rFonts w:ascii="Arial" w:hAnsi="Arial" w:cs="Arial"/>
          <w:sz w:val="22"/>
          <w:szCs w:val="20"/>
        </w:rPr>
        <w:t>,</w:t>
      </w:r>
      <w:r w:rsidR="00D618BC">
        <w:rPr>
          <w:rFonts w:ascii="Arial" w:hAnsi="Arial" w:cs="Arial"/>
          <w:sz w:val="22"/>
          <w:szCs w:val="20"/>
        </w:rPr>
        <w:t xml:space="preserve"> se presentan las variables que se solicita reportar a los prestadores del servicio</w:t>
      </w:r>
      <w:r w:rsidR="00F27173">
        <w:rPr>
          <w:rFonts w:ascii="Arial" w:hAnsi="Arial" w:cs="Arial"/>
          <w:sz w:val="22"/>
          <w:szCs w:val="20"/>
        </w:rPr>
        <w:t xml:space="preserve"> público</w:t>
      </w:r>
      <w:r w:rsidR="00D618BC">
        <w:rPr>
          <w:rFonts w:ascii="Arial" w:hAnsi="Arial" w:cs="Arial"/>
          <w:sz w:val="22"/>
          <w:szCs w:val="20"/>
        </w:rPr>
        <w:t xml:space="preserve"> de </w:t>
      </w:r>
      <w:r w:rsidR="00E34444">
        <w:rPr>
          <w:rFonts w:ascii="Arial" w:hAnsi="Arial" w:cs="Arial"/>
          <w:sz w:val="22"/>
          <w:szCs w:val="20"/>
        </w:rPr>
        <w:t xml:space="preserve">aseo en el </w:t>
      </w:r>
      <w:r w:rsidR="00831710">
        <w:rPr>
          <w:rFonts w:ascii="Arial" w:hAnsi="Arial" w:cs="Arial"/>
          <w:b/>
          <w:bCs/>
          <w:sz w:val="22"/>
          <w:szCs w:val="20"/>
        </w:rPr>
        <w:t>F</w:t>
      </w:r>
      <w:r w:rsidR="00E34444" w:rsidRPr="00E34444">
        <w:rPr>
          <w:rFonts w:ascii="Arial" w:hAnsi="Arial" w:cs="Arial"/>
          <w:b/>
          <w:bCs/>
          <w:sz w:val="22"/>
          <w:szCs w:val="20"/>
        </w:rPr>
        <w:t xml:space="preserve">ormato </w:t>
      </w:r>
      <w:r w:rsidR="00576E76">
        <w:rPr>
          <w:rFonts w:ascii="Arial" w:hAnsi="Arial" w:cs="Arial"/>
          <w:b/>
          <w:bCs/>
          <w:sz w:val="22"/>
          <w:szCs w:val="20"/>
        </w:rPr>
        <w:t>E</w:t>
      </w:r>
      <w:r w:rsidR="00956131">
        <w:rPr>
          <w:rFonts w:ascii="Arial" w:hAnsi="Arial" w:cs="Arial"/>
          <w:sz w:val="22"/>
          <w:szCs w:val="20"/>
        </w:rPr>
        <w:t>, las cuales deben ser diligenciadas en el archivo de Excel disponible en el campo “</w:t>
      </w:r>
      <w:r w:rsidR="00956131" w:rsidRPr="00956131">
        <w:rPr>
          <w:rFonts w:ascii="Arial" w:hAnsi="Arial" w:cs="Arial"/>
          <w:i/>
          <w:iCs/>
          <w:sz w:val="22"/>
          <w:szCs w:val="20"/>
        </w:rPr>
        <w:t>Relacione información de la semana</w:t>
      </w:r>
      <w:r w:rsidR="00956131">
        <w:rPr>
          <w:rFonts w:ascii="Arial" w:hAnsi="Arial" w:cs="Arial"/>
          <w:sz w:val="22"/>
          <w:szCs w:val="20"/>
        </w:rPr>
        <w:t>” del Formato de reporte, y cargarse usando la opción “</w:t>
      </w:r>
      <w:r w:rsidR="00956131" w:rsidRPr="00956131">
        <w:rPr>
          <w:rFonts w:ascii="Arial" w:hAnsi="Arial" w:cs="Arial"/>
          <w:i/>
          <w:iCs/>
          <w:sz w:val="22"/>
          <w:szCs w:val="20"/>
        </w:rPr>
        <w:t>Añadir archivo</w:t>
      </w:r>
      <w:r w:rsidR="00956131">
        <w:rPr>
          <w:rFonts w:ascii="Arial" w:hAnsi="Arial" w:cs="Arial"/>
          <w:sz w:val="22"/>
          <w:szCs w:val="20"/>
        </w:rPr>
        <w:t>”:</w:t>
      </w:r>
    </w:p>
    <w:p w14:paraId="5085141C" w14:textId="1C615A34" w:rsidR="0083079D" w:rsidRDefault="0083079D" w:rsidP="001E34E9">
      <w:pPr>
        <w:pStyle w:val="Standarduser"/>
        <w:jc w:val="both"/>
        <w:rPr>
          <w:rFonts w:ascii="Arial" w:hAnsi="Arial" w:cs="Arial"/>
          <w:sz w:val="22"/>
          <w:szCs w:val="20"/>
        </w:rPr>
      </w:pPr>
    </w:p>
    <w:p w14:paraId="5B1923A2" w14:textId="77777777" w:rsidR="0083079D" w:rsidRDefault="0083079D" w:rsidP="001E34E9">
      <w:pPr>
        <w:pStyle w:val="Standarduser"/>
        <w:jc w:val="both"/>
        <w:rPr>
          <w:rFonts w:ascii="Arial" w:hAnsi="Arial" w:cs="Arial"/>
          <w:sz w:val="22"/>
          <w:szCs w:val="20"/>
        </w:rPr>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25"/>
        <w:gridCol w:w="426"/>
        <w:gridCol w:w="425"/>
        <w:gridCol w:w="567"/>
        <w:gridCol w:w="567"/>
        <w:gridCol w:w="850"/>
        <w:gridCol w:w="851"/>
        <w:gridCol w:w="850"/>
        <w:gridCol w:w="563"/>
        <w:gridCol w:w="567"/>
        <w:gridCol w:w="567"/>
        <w:gridCol w:w="708"/>
      </w:tblGrid>
      <w:tr w:rsidR="003319F0" w:rsidRPr="00EE2FC5" w14:paraId="2B630324" w14:textId="36EE87B9" w:rsidTr="00917A2D">
        <w:trPr>
          <w:cantSplit/>
          <w:trHeight w:val="283"/>
          <w:jc w:val="center"/>
        </w:trPr>
        <w:tc>
          <w:tcPr>
            <w:tcW w:w="425" w:type="dxa"/>
            <w:shd w:val="clear" w:color="auto" w:fill="BFBFBF" w:themeFill="background1" w:themeFillShade="BF"/>
            <w:tcMar>
              <w:left w:w="57" w:type="dxa"/>
              <w:right w:w="57" w:type="dxa"/>
            </w:tcMar>
            <w:vAlign w:val="center"/>
          </w:tcPr>
          <w:p w14:paraId="22E992C8" w14:textId="77777777" w:rsidR="00FF4610" w:rsidRPr="00EE2FC5" w:rsidRDefault="00FF4610" w:rsidP="001E34E9">
            <w:pPr>
              <w:contextualSpacing/>
              <w:jc w:val="center"/>
              <w:rPr>
                <w:rFonts w:ascii="Arial" w:hAnsi="Arial" w:cs="Arial"/>
                <w:b/>
                <w:bCs/>
                <w:sz w:val="18"/>
                <w:szCs w:val="18"/>
                <w:lang w:val="es-CO"/>
              </w:rPr>
            </w:pPr>
            <w:r w:rsidRPr="00EE2FC5">
              <w:rPr>
                <w:rFonts w:ascii="Arial" w:hAnsi="Arial" w:cs="Arial"/>
                <w:b/>
                <w:bCs/>
                <w:sz w:val="18"/>
                <w:szCs w:val="18"/>
                <w:lang w:val="es-CO"/>
              </w:rPr>
              <w:t>A</w:t>
            </w:r>
          </w:p>
        </w:tc>
        <w:tc>
          <w:tcPr>
            <w:tcW w:w="426" w:type="dxa"/>
            <w:shd w:val="clear" w:color="auto" w:fill="BFBFBF" w:themeFill="background1" w:themeFillShade="BF"/>
            <w:vAlign w:val="center"/>
          </w:tcPr>
          <w:p w14:paraId="75B0D599" w14:textId="77777777" w:rsidR="00FF4610" w:rsidRPr="00EE2FC5" w:rsidRDefault="00FF4610" w:rsidP="001E34E9">
            <w:pPr>
              <w:contextualSpacing/>
              <w:jc w:val="center"/>
              <w:rPr>
                <w:rFonts w:ascii="Arial" w:hAnsi="Arial" w:cs="Arial"/>
                <w:b/>
                <w:bCs/>
                <w:sz w:val="18"/>
                <w:szCs w:val="18"/>
                <w:lang w:val="es-CO"/>
              </w:rPr>
            </w:pPr>
            <w:r w:rsidRPr="00EE2FC5">
              <w:rPr>
                <w:rFonts w:ascii="Arial" w:hAnsi="Arial" w:cs="Arial"/>
                <w:b/>
                <w:bCs/>
                <w:sz w:val="18"/>
                <w:szCs w:val="18"/>
                <w:lang w:val="es-CO"/>
              </w:rPr>
              <w:t>B</w:t>
            </w:r>
          </w:p>
        </w:tc>
        <w:tc>
          <w:tcPr>
            <w:tcW w:w="425" w:type="dxa"/>
            <w:shd w:val="clear" w:color="auto" w:fill="BFBFBF" w:themeFill="background1" w:themeFillShade="BF"/>
            <w:vAlign w:val="center"/>
          </w:tcPr>
          <w:p w14:paraId="1BFF51B6" w14:textId="77777777" w:rsidR="00FF4610" w:rsidRPr="00EE2FC5" w:rsidRDefault="00FF4610" w:rsidP="001E34E9">
            <w:pPr>
              <w:contextualSpacing/>
              <w:jc w:val="center"/>
              <w:rPr>
                <w:rFonts w:ascii="Arial" w:hAnsi="Arial" w:cs="Arial"/>
                <w:b/>
                <w:bCs/>
                <w:sz w:val="18"/>
                <w:szCs w:val="18"/>
                <w:lang w:val="es-CO"/>
              </w:rPr>
            </w:pPr>
            <w:r w:rsidRPr="00EE2FC5">
              <w:rPr>
                <w:rFonts w:ascii="Arial" w:hAnsi="Arial" w:cs="Arial"/>
                <w:b/>
                <w:bCs/>
                <w:sz w:val="18"/>
                <w:szCs w:val="18"/>
                <w:lang w:val="es-CO"/>
              </w:rPr>
              <w:t>C</w:t>
            </w:r>
          </w:p>
        </w:tc>
        <w:tc>
          <w:tcPr>
            <w:tcW w:w="567" w:type="dxa"/>
            <w:shd w:val="clear" w:color="auto" w:fill="BFBFBF" w:themeFill="background1" w:themeFillShade="BF"/>
            <w:vAlign w:val="center"/>
          </w:tcPr>
          <w:p w14:paraId="5024EF6D" w14:textId="147A8F4B" w:rsidR="00FF4610" w:rsidRPr="00EE2FC5" w:rsidRDefault="00FF4610" w:rsidP="001E34E9">
            <w:pPr>
              <w:contextualSpacing/>
              <w:jc w:val="center"/>
              <w:rPr>
                <w:rFonts w:ascii="Arial" w:hAnsi="Arial" w:cs="Arial"/>
                <w:b/>
                <w:bCs/>
                <w:sz w:val="18"/>
                <w:szCs w:val="18"/>
                <w:lang w:val="es-CO"/>
              </w:rPr>
            </w:pPr>
            <w:r>
              <w:rPr>
                <w:rFonts w:ascii="Arial" w:hAnsi="Arial" w:cs="Arial"/>
                <w:b/>
                <w:bCs/>
                <w:sz w:val="18"/>
                <w:szCs w:val="18"/>
                <w:lang w:val="es-CO"/>
              </w:rPr>
              <w:t>D</w:t>
            </w:r>
          </w:p>
        </w:tc>
        <w:tc>
          <w:tcPr>
            <w:tcW w:w="567" w:type="dxa"/>
            <w:shd w:val="clear" w:color="auto" w:fill="BFBFBF" w:themeFill="background1" w:themeFillShade="BF"/>
            <w:vAlign w:val="center"/>
          </w:tcPr>
          <w:p w14:paraId="3402056F" w14:textId="408A4A6A" w:rsidR="00FF4610" w:rsidRPr="00700617" w:rsidRDefault="00FF4610" w:rsidP="001E34E9">
            <w:pPr>
              <w:contextualSpacing/>
              <w:jc w:val="center"/>
              <w:rPr>
                <w:rFonts w:ascii="Arial" w:hAnsi="Arial" w:cs="Arial"/>
                <w:b/>
                <w:bCs/>
                <w:sz w:val="18"/>
                <w:szCs w:val="18"/>
              </w:rPr>
            </w:pPr>
            <w:r>
              <w:rPr>
                <w:rFonts w:ascii="Arial" w:hAnsi="Arial" w:cs="Arial"/>
                <w:b/>
                <w:bCs/>
                <w:sz w:val="18"/>
                <w:szCs w:val="18"/>
              </w:rPr>
              <w:t>E</w:t>
            </w:r>
          </w:p>
        </w:tc>
        <w:tc>
          <w:tcPr>
            <w:tcW w:w="850" w:type="dxa"/>
            <w:shd w:val="clear" w:color="auto" w:fill="BFBFBF" w:themeFill="background1" w:themeFillShade="BF"/>
            <w:vAlign w:val="center"/>
          </w:tcPr>
          <w:p w14:paraId="4C974F30" w14:textId="341B88D5" w:rsidR="00FF4610" w:rsidRPr="00700617" w:rsidRDefault="00FF4610" w:rsidP="001E34E9">
            <w:pPr>
              <w:contextualSpacing/>
              <w:jc w:val="center"/>
              <w:rPr>
                <w:rFonts w:ascii="Arial" w:hAnsi="Arial" w:cs="Arial"/>
                <w:b/>
                <w:bCs/>
                <w:sz w:val="18"/>
                <w:szCs w:val="18"/>
                <w:highlight w:val="yellow"/>
                <w:lang w:val="es-CO"/>
              </w:rPr>
            </w:pPr>
            <w:r>
              <w:rPr>
                <w:rFonts w:ascii="Arial" w:hAnsi="Arial" w:cs="Arial"/>
                <w:b/>
                <w:bCs/>
                <w:sz w:val="18"/>
                <w:szCs w:val="18"/>
                <w:lang w:val="es-CO"/>
              </w:rPr>
              <w:t>F</w:t>
            </w:r>
          </w:p>
        </w:tc>
        <w:tc>
          <w:tcPr>
            <w:tcW w:w="851" w:type="dxa"/>
            <w:shd w:val="clear" w:color="auto" w:fill="BFBFBF" w:themeFill="background1" w:themeFillShade="BF"/>
            <w:vAlign w:val="center"/>
          </w:tcPr>
          <w:p w14:paraId="63C5B270" w14:textId="52D66373" w:rsidR="00FF4610" w:rsidRPr="00700617" w:rsidRDefault="00FF4610" w:rsidP="001E34E9">
            <w:pPr>
              <w:contextualSpacing/>
              <w:jc w:val="center"/>
              <w:rPr>
                <w:rFonts w:ascii="Arial" w:hAnsi="Arial" w:cs="Arial"/>
                <w:b/>
                <w:bCs/>
                <w:sz w:val="18"/>
                <w:szCs w:val="18"/>
                <w:highlight w:val="yellow"/>
                <w:lang w:val="es-CO"/>
              </w:rPr>
            </w:pPr>
            <w:r>
              <w:rPr>
                <w:rFonts w:ascii="Arial" w:hAnsi="Arial" w:cs="Arial"/>
                <w:b/>
                <w:bCs/>
                <w:sz w:val="18"/>
                <w:szCs w:val="18"/>
                <w:lang w:val="es-CO"/>
              </w:rPr>
              <w:t>G</w:t>
            </w:r>
          </w:p>
        </w:tc>
        <w:tc>
          <w:tcPr>
            <w:tcW w:w="850" w:type="dxa"/>
            <w:shd w:val="clear" w:color="auto" w:fill="BFBFBF" w:themeFill="background1" w:themeFillShade="BF"/>
            <w:vAlign w:val="center"/>
          </w:tcPr>
          <w:p w14:paraId="325B4FE6" w14:textId="1A615DA9" w:rsidR="00FF4610" w:rsidRPr="00700617" w:rsidRDefault="00FF4610" w:rsidP="001E34E9">
            <w:pPr>
              <w:contextualSpacing/>
              <w:jc w:val="center"/>
              <w:rPr>
                <w:rFonts w:ascii="Arial" w:hAnsi="Arial" w:cs="Arial"/>
                <w:b/>
                <w:bCs/>
                <w:sz w:val="18"/>
                <w:szCs w:val="18"/>
                <w:highlight w:val="yellow"/>
                <w:lang w:val="es-CO"/>
              </w:rPr>
            </w:pPr>
            <w:r>
              <w:rPr>
                <w:rFonts w:ascii="Arial" w:hAnsi="Arial" w:cs="Arial"/>
                <w:b/>
                <w:bCs/>
                <w:sz w:val="18"/>
                <w:szCs w:val="18"/>
                <w:lang w:val="es-CO"/>
              </w:rPr>
              <w:t>H</w:t>
            </w:r>
          </w:p>
        </w:tc>
        <w:tc>
          <w:tcPr>
            <w:tcW w:w="563" w:type="dxa"/>
            <w:shd w:val="clear" w:color="auto" w:fill="BFBFBF" w:themeFill="background1" w:themeFillShade="BF"/>
            <w:vAlign w:val="center"/>
          </w:tcPr>
          <w:p w14:paraId="741502E4" w14:textId="18C6A6A2" w:rsidR="00FF4610" w:rsidRPr="00700617" w:rsidRDefault="00FF4610" w:rsidP="001E34E9">
            <w:pPr>
              <w:contextualSpacing/>
              <w:jc w:val="center"/>
              <w:rPr>
                <w:rFonts w:ascii="Arial" w:hAnsi="Arial" w:cs="Arial"/>
                <w:b/>
                <w:bCs/>
                <w:sz w:val="18"/>
                <w:szCs w:val="18"/>
                <w:highlight w:val="yellow"/>
                <w:lang w:val="es-CO"/>
              </w:rPr>
            </w:pPr>
            <w:r>
              <w:rPr>
                <w:rFonts w:ascii="Arial" w:hAnsi="Arial" w:cs="Arial"/>
                <w:b/>
                <w:bCs/>
                <w:sz w:val="18"/>
                <w:szCs w:val="18"/>
                <w:lang w:val="es-CO"/>
              </w:rPr>
              <w:t>I</w:t>
            </w:r>
          </w:p>
        </w:tc>
        <w:tc>
          <w:tcPr>
            <w:tcW w:w="567" w:type="dxa"/>
            <w:shd w:val="clear" w:color="auto" w:fill="BFBFBF" w:themeFill="background1" w:themeFillShade="BF"/>
            <w:vAlign w:val="center"/>
          </w:tcPr>
          <w:p w14:paraId="651CEAF3" w14:textId="6DDC7126" w:rsidR="00FF4610" w:rsidRPr="00700617" w:rsidRDefault="00FF4610" w:rsidP="001E34E9">
            <w:pPr>
              <w:contextualSpacing/>
              <w:jc w:val="center"/>
              <w:rPr>
                <w:rFonts w:ascii="Arial" w:hAnsi="Arial" w:cs="Arial"/>
                <w:b/>
                <w:bCs/>
                <w:sz w:val="18"/>
                <w:szCs w:val="18"/>
                <w:highlight w:val="yellow"/>
                <w:lang w:val="es-CO"/>
              </w:rPr>
            </w:pPr>
            <w:r w:rsidRPr="00FF4610">
              <w:rPr>
                <w:rFonts w:ascii="Arial" w:hAnsi="Arial" w:cs="Arial"/>
                <w:b/>
                <w:bCs/>
                <w:sz w:val="18"/>
                <w:szCs w:val="18"/>
                <w:lang w:val="es-CO"/>
              </w:rPr>
              <w:t>J</w:t>
            </w:r>
          </w:p>
        </w:tc>
        <w:tc>
          <w:tcPr>
            <w:tcW w:w="567" w:type="dxa"/>
            <w:shd w:val="clear" w:color="auto" w:fill="BFBFBF" w:themeFill="background1" w:themeFillShade="BF"/>
            <w:vAlign w:val="center"/>
          </w:tcPr>
          <w:p w14:paraId="216E4B5D" w14:textId="033675FC" w:rsidR="00FF4610" w:rsidRPr="00FF4610" w:rsidRDefault="00FF4610" w:rsidP="001E34E9">
            <w:pPr>
              <w:contextualSpacing/>
              <w:jc w:val="center"/>
              <w:rPr>
                <w:rFonts w:ascii="Arial" w:hAnsi="Arial" w:cs="Arial"/>
                <w:b/>
                <w:bCs/>
                <w:sz w:val="18"/>
                <w:szCs w:val="18"/>
                <w:lang w:val="es-CO"/>
              </w:rPr>
            </w:pPr>
            <w:r w:rsidRPr="00FF4610">
              <w:rPr>
                <w:rFonts w:ascii="Arial" w:hAnsi="Arial" w:cs="Arial"/>
                <w:b/>
                <w:bCs/>
                <w:sz w:val="18"/>
                <w:szCs w:val="18"/>
                <w:lang w:val="es-CO"/>
              </w:rPr>
              <w:t>K</w:t>
            </w:r>
          </w:p>
        </w:tc>
        <w:tc>
          <w:tcPr>
            <w:tcW w:w="708" w:type="dxa"/>
            <w:shd w:val="clear" w:color="auto" w:fill="BFBFBF" w:themeFill="background1" w:themeFillShade="BF"/>
            <w:vAlign w:val="center"/>
          </w:tcPr>
          <w:p w14:paraId="77D9949A" w14:textId="660071A9" w:rsidR="00FF4610" w:rsidRDefault="00FF4610" w:rsidP="001E34E9">
            <w:pPr>
              <w:contextualSpacing/>
              <w:jc w:val="center"/>
              <w:rPr>
                <w:rFonts w:ascii="Arial" w:hAnsi="Arial" w:cs="Arial"/>
                <w:b/>
                <w:bCs/>
                <w:sz w:val="18"/>
                <w:szCs w:val="18"/>
                <w:highlight w:val="yellow"/>
                <w:lang w:val="es-CO"/>
              </w:rPr>
            </w:pPr>
            <w:r w:rsidRPr="00FF4610">
              <w:rPr>
                <w:rFonts w:ascii="Arial" w:hAnsi="Arial" w:cs="Arial"/>
                <w:b/>
                <w:bCs/>
                <w:sz w:val="18"/>
                <w:szCs w:val="18"/>
                <w:lang w:val="es-CO"/>
              </w:rPr>
              <w:t>L</w:t>
            </w:r>
          </w:p>
        </w:tc>
      </w:tr>
      <w:tr w:rsidR="003319F0" w:rsidRPr="00D618BC" w14:paraId="53B2309A" w14:textId="7126D453" w:rsidTr="00917A2D">
        <w:trPr>
          <w:cantSplit/>
          <w:trHeight w:val="3578"/>
          <w:jc w:val="center"/>
        </w:trPr>
        <w:tc>
          <w:tcPr>
            <w:tcW w:w="425" w:type="dxa"/>
            <w:shd w:val="clear" w:color="auto" w:fill="auto"/>
            <w:tcMar>
              <w:left w:w="57" w:type="dxa"/>
              <w:right w:w="57" w:type="dxa"/>
            </w:tcMar>
            <w:textDirection w:val="btLr"/>
            <w:vAlign w:val="center"/>
          </w:tcPr>
          <w:p w14:paraId="107C4A9C" w14:textId="77777777" w:rsidR="00FF4610" w:rsidRPr="00D618BC" w:rsidRDefault="00FF4610" w:rsidP="001E34E9">
            <w:pPr>
              <w:contextualSpacing/>
              <w:jc w:val="center"/>
              <w:rPr>
                <w:rFonts w:ascii="Arial" w:hAnsi="Arial" w:cs="Arial"/>
                <w:sz w:val="18"/>
                <w:szCs w:val="18"/>
                <w:lang w:val="es-CO"/>
              </w:rPr>
            </w:pPr>
            <w:r>
              <w:rPr>
                <w:rFonts w:ascii="Arial" w:hAnsi="Arial" w:cs="Arial"/>
                <w:sz w:val="18"/>
                <w:szCs w:val="18"/>
                <w:lang w:val="es-CO"/>
              </w:rPr>
              <w:t>ID</w:t>
            </w:r>
          </w:p>
        </w:tc>
        <w:tc>
          <w:tcPr>
            <w:tcW w:w="426" w:type="dxa"/>
            <w:shd w:val="clear" w:color="auto" w:fill="auto"/>
            <w:textDirection w:val="btLr"/>
          </w:tcPr>
          <w:p w14:paraId="0B46F494" w14:textId="77777777" w:rsidR="00FF4610" w:rsidRPr="00D618BC" w:rsidRDefault="00FF4610" w:rsidP="001E34E9">
            <w:pPr>
              <w:contextualSpacing/>
              <w:jc w:val="center"/>
              <w:rPr>
                <w:rFonts w:ascii="Arial" w:hAnsi="Arial" w:cs="Arial"/>
                <w:sz w:val="18"/>
                <w:szCs w:val="18"/>
                <w:lang w:val="es-CO"/>
              </w:rPr>
            </w:pPr>
            <w:r w:rsidRPr="00D618BC">
              <w:rPr>
                <w:rFonts w:ascii="Arial" w:hAnsi="Arial" w:cs="Arial" w:hint="eastAsia"/>
                <w:sz w:val="18"/>
                <w:szCs w:val="18"/>
                <w:lang w:val="es-CO"/>
              </w:rPr>
              <w:t>NUAP</w:t>
            </w:r>
          </w:p>
        </w:tc>
        <w:tc>
          <w:tcPr>
            <w:tcW w:w="425" w:type="dxa"/>
            <w:shd w:val="clear" w:color="auto" w:fill="auto"/>
            <w:textDirection w:val="btLr"/>
          </w:tcPr>
          <w:p w14:paraId="3C218431" w14:textId="77777777" w:rsidR="00FF4610" w:rsidRPr="00D618BC" w:rsidRDefault="00FF4610" w:rsidP="001E34E9">
            <w:pPr>
              <w:contextualSpacing/>
              <w:jc w:val="center"/>
              <w:rPr>
                <w:rFonts w:ascii="Arial" w:hAnsi="Arial" w:cs="Arial"/>
                <w:sz w:val="18"/>
                <w:szCs w:val="18"/>
                <w:lang w:val="es-CO"/>
              </w:rPr>
            </w:pPr>
            <w:r>
              <w:rPr>
                <w:rFonts w:ascii="Arial" w:hAnsi="Arial" w:cs="Arial"/>
                <w:sz w:val="18"/>
                <w:szCs w:val="18"/>
                <w:lang w:val="es-CO"/>
              </w:rPr>
              <w:t>Código DANE municipio</w:t>
            </w:r>
          </w:p>
        </w:tc>
        <w:tc>
          <w:tcPr>
            <w:tcW w:w="567" w:type="dxa"/>
            <w:shd w:val="clear" w:color="auto" w:fill="auto"/>
            <w:textDirection w:val="btLr"/>
            <w:vAlign w:val="center"/>
          </w:tcPr>
          <w:p w14:paraId="62ED2615" w14:textId="4EF38DC8" w:rsidR="00FF4610" w:rsidRPr="00D618BC" w:rsidRDefault="00FF4610" w:rsidP="001E34E9">
            <w:pPr>
              <w:contextualSpacing/>
              <w:jc w:val="center"/>
              <w:rPr>
                <w:rFonts w:ascii="Arial" w:hAnsi="Arial" w:cs="Arial"/>
                <w:sz w:val="18"/>
                <w:szCs w:val="18"/>
                <w:lang w:val="es-CO"/>
              </w:rPr>
            </w:pPr>
            <w:r w:rsidRPr="00700617">
              <w:rPr>
                <w:rFonts w:ascii="Arial" w:hAnsi="Arial" w:cs="Arial"/>
                <w:sz w:val="18"/>
                <w:szCs w:val="18"/>
                <w:lang w:val="es-CO"/>
              </w:rPr>
              <w:t>Área total intervenida coordinada en la semana (m2)</w:t>
            </w:r>
          </w:p>
        </w:tc>
        <w:tc>
          <w:tcPr>
            <w:tcW w:w="567" w:type="dxa"/>
            <w:shd w:val="clear" w:color="auto" w:fill="auto"/>
            <w:textDirection w:val="btLr"/>
            <w:vAlign w:val="center"/>
          </w:tcPr>
          <w:p w14:paraId="3EDAE30C" w14:textId="5EE0AA1C" w:rsidR="00FF4610" w:rsidRPr="00700617" w:rsidRDefault="00FF4610" w:rsidP="001E34E9">
            <w:pPr>
              <w:contextualSpacing/>
              <w:jc w:val="center"/>
              <w:rPr>
                <w:rFonts w:ascii="Arial" w:hAnsi="Arial" w:cs="Arial"/>
                <w:sz w:val="18"/>
                <w:szCs w:val="18"/>
                <w:highlight w:val="yellow"/>
                <w:lang w:val="es-CO"/>
              </w:rPr>
            </w:pPr>
            <w:r w:rsidRPr="00700617">
              <w:rPr>
                <w:rFonts w:ascii="Arial" w:hAnsi="Arial" w:cs="Arial"/>
                <w:sz w:val="18"/>
                <w:szCs w:val="18"/>
              </w:rPr>
              <w:t>Costo de lavado y desinfección de áreas públicas de la persona prestadora</w:t>
            </w:r>
          </w:p>
        </w:tc>
        <w:tc>
          <w:tcPr>
            <w:tcW w:w="850" w:type="dxa"/>
            <w:shd w:val="clear" w:color="auto" w:fill="auto"/>
            <w:textDirection w:val="btLr"/>
            <w:vAlign w:val="center"/>
          </w:tcPr>
          <w:p w14:paraId="352BA0BE" w14:textId="77777777" w:rsidR="00FF4610" w:rsidRDefault="00FF4610" w:rsidP="001E34E9">
            <w:pPr>
              <w:contextualSpacing/>
              <w:jc w:val="center"/>
              <w:rPr>
                <w:rFonts w:ascii="Arial" w:hAnsi="Arial" w:cs="Arial"/>
                <w:sz w:val="18"/>
                <w:szCs w:val="18"/>
                <w:lang w:val="es-CO"/>
              </w:rPr>
            </w:pPr>
            <w:r w:rsidRPr="00700617">
              <w:rPr>
                <w:rFonts w:ascii="Arial" w:hAnsi="Arial" w:cs="Arial"/>
                <w:sz w:val="18"/>
                <w:szCs w:val="18"/>
                <w:lang w:val="es-CO"/>
              </w:rPr>
              <w:t>Fuentes de financiación del costo de lavado y desinfección de áreas públicas</w:t>
            </w:r>
          </w:p>
          <w:p w14:paraId="6E452104" w14:textId="65524B4A" w:rsidR="00FF4610" w:rsidRPr="00700617" w:rsidRDefault="00FF4610" w:rsidP="001E34E9">
            <w:pPr>
              <w:contextualSpacing/>
              <w:jc w:val="center"/>
              <w:rPr>
                <w:rFonts w:ascii="Arial" w:hAnsi="Arial" w:cs="Arial"/>
                <w:sz w:val="18"/>
                <w:szCs w:val="18"/>
                <w:highlight w:val="yellow"/>
                <w:lang w:val="es-CO"/>
              </w:rPr>
            </w:pPr>
            <w:r w:rsidRPr="00A37E21">
              <w:rPr>
                <w:rFonts w:ascii="Arial" w:hAnsi="Arial" w:cs="Arial"/>
                <w:sz w:val="18"/>
                <w:szCs w:val="18"/>
                <w:lang w:val="es-CO"/>
              </w:rPr>
              <w:t>1. Recursos Propios ($)</w:t>
            </w:r>
          </w:p>
        </w:tc>
        <w:tc>
          <w:tcPr>
            <w:tcW w:w="851" w:type="dxa"/>
            <w:shd w:val="clear" w:color="auto" w:fill="auto"/>
            <w:textDirection w:val="btLr"/>
            <w:vAlign w:val="center"/>
          </w:tcPr>
          <w:p w14:paraId="444A7D7C" w14:textId="77777777" w:rsidR="00FF4610" w:rsidRDefault="00FF4610" w:rsidP="001E34E9">
            <w:pPr>
              <w:contextualSpacing/>
              <w:jc w:val="center"/>
              <w:rPr>
                <w:rFonts w:ascii="Arial" w:hAnsi="Arial" w:cs="Arial"/>
                <w:sz w:val="18"/>
                <w:szCs w:val="18"/>
                <w:lang w:val="es-CO"/>
              </w:rPr>
            </w:pPr>
            <w:r w:rsidRPr="00700617">
              <w:rPr>
                <w:rFonts w:ascii="Arial" w:hAnsi="Arial" w:cs="Arial"/>
                <w:sz w:val="18"/>
                <w:szCs w:val="18"/>
                <w:lang w:val="es-CO"/>
              </w:rPr>
              <w:t>Fuentes de financiación del costo de lavado y desinfección de áreas públicas</w:t>
            </w:r>
          </w:p>
          <w:p w14:paraId="6D10989A" w14:textId="53697A5C" w:rsidR="00FF4610" w:rsidRPr="00700617" w:rsidRDefault="00FF4610" w:rsidP="001E34E9">
            <w:pPr>
              <w:contextualSpacing/>
              <w:jc w:val="center"/>
              <w:rPr>
                <w:rFonts w:ascii="Arial" w:hAnsi="Arial" w:cs="Arial"/>
                <w:sz w:val="18"/>
                <w:szCs w:val="18"/>
                <w:highlight w:val="yellow"/>
                <w:lang w:val="es-CO"/>
              </w:rPr>
            </w:pPr>
            <w:r w:rsidRPr="00A37E21">
              <w:rPr>
                <w:rFonts w:ascii="Arial" w:hAnsi="Arial" w:cs="Arial"/>
                <w:sz w:val="18"/>
                <w:szCs w:val="18"/>
                <w:lang w:val="es-CO"/>
              </w:rPr>
              <w:t>2. Recursos Públicos ($)</w:t>
            </w:r>
          </w:p>
        </w:tc>
        <w:tc>
          <w:tcPr>
            <w:tcW w:w="850" w:type="dxa"/>
            <w:shd w:val="clear" w:color="auto" w:fill="auto"/>
            <w:textDirection w:val="btLr"/>
            <w:vAlign w:val="center"/>
          </w:tcPr>
          <w:p w14:paraId="518735C2" w14:textId="77777777" w:rsidR="00FF4610" w:rsidRDefault="00FF4610" w:rsidP="001E34E9">
            <w:pPr>
              <w:contextualSpacing/>
              <w:jc w:val="center"/>
              <w:rPr>
                <w:rFonts w:ascii="Arial" w:hAnsi="Arial" w:cs="Arial"/>
                <w:sz w:val="18"/>
                <w:szCs w:val="18"/>
                <w:lang w:val="es-CO"/>
              </w:rPr>
            </w:pPr>
            <w:r w:rsidRPr="00700617">
              <w:rPr>
                <w:rFonts w:ascii="Arial" w:hAnsi="Arial" w:cs="Arial"/>
                <w:sz w:val="18"/>
                <w:szCs w:val="18"/>
                <w:lang w:val="es-CO"/>
              </w:rPr>
              <w:t>Fuentes de financiación del costo de lavado y desinfección de áreas públicas</w:t>
            </w:r>
          </w:p>
          <w:p w14:paraId="30BB396B" w14:textId="4EE64A59" w:rsidR="00FF4610" w:rsidRPr="00700617" w:rsidRDefault="00FF4610" w:rsidP="001E34E9">
            <w:pPr>
              <w:contextualSpacing/>
              <w:jc w:val="center"/>
              <w:rPr>
                <w:rFonts w:ascii="Arial" w:hAnsi="Arial" w:cs="Arial"/>
                <w:sz w:val="18"/>
                <w:szCs w:val="18"/>
                <w:highlight w:val="yellow"/>
                <w:lang w:val="es-CO"/>
              </w:rPr>
            </w:pPr>
            <w:r w:rsidRPr="00A37E21">
              <w:rPr>
                <w:rFonts w:ascii="Arial" w:hAnsi="Arial" w:cs="Arial"/>
                <w:sz w:val="18"/>
                <w:szCs w:val="18"/>
                <w:lang w:val="es-CO"/>
              </w:rPr>
              <w:t>3. Otras fuentes de recursos ($)</w:t>
            </w:r>
          </w:p>
        </w:tc>
        <w:tc>
          <w:tcPr>
            <w:tcW w:w="563" w:type="dxa"/>
            <w:shd w:val="clear" w:color="auto" w:fill="auto"/>
            <w:textDirection w:val="btLr"/>
            <w:vAlign w:val="center"/>
          </w:tcPr>
          <w:p w14:paraId="3DB4DBEA" w14:textId="0609F506" w:rsidR="00FF4610" w:rsidRPr="00700617" w:rsidRDefault="003319F0" w:rsidP="001E34E9">
            <w:pPr>
              <w:contextualSpacing/>
              <w:jc w:val="center"/>
              <w:rPr>
                <w:rFonts w:ascii="Arial" w:hAnsi="Arial" w:cs="Arial"/>
                <w:sz w:val="18"/>
                <w:szCs w:val="18"/>
                <w:highlight w:val="yellow"/>
                <w:lang w:val="es-CO"/>
              </w:rPr>
            </w:pPr>
            <w:r w:rsidRPr="003319F0">
              <w:rPr>
                <w:rFonts w:ascii="Arial" w:hAnsi="Arial" w:cs="Arial"/>
                <w:sz w:val="18"/>
                <w:szCs w:val="18"/>
                <w:lang w:val="es-CO"/>
              </w:rPr>
              <w:t xml:space="preserve">¿El municipio </w:t>
            </w:r>
            <w:r>
              <w:rPr>
                <w:rFonts w:ascii="Arial" w:hAnsi="Arial" w:cs="Arial"/>
                <w:sz w:val="18"/>
                <w:szCs w:val="18"/>
                <w:lang w:val="es-CO"/>
              </w:rPr>
              <w:t>solicitó</w:t>
            </w:r>
            <w:r w:rsidRPr="003319F0">
              <w:rPr>
                <w:rFonts w:ascii="Arial" w:hAnsi="Arial" w:cs="Arial"/>
                <w:sz w:val="18"/>
                <w:szCs w:val="18"/>
                <w:lang w:val="es-CO"/>
              </w:rPr>
              <w:t xml:space="preserve"> incrementar el número de frecuencias de </w:t>
            </w:r>
            <w:r>
              <w:rPr>
                <w:rFonts w:ascii="Arial" w:hAnsi="Arial" w:cs="Arial"/>
                <w:sz w:val="18"/>
                <w:szCs w:val="18"/>
                <w:lang w:val="es-CO"/>
              </w:rPr>
              <w:t>r</w:t>
            </w:r>
            <w:r w:rsidRPr="003319F0">
              <w:rPr>
                <w:rFonts w:ascii="Arial" w:hAnsi="Arial" w:cs="Arial"/>
                <w:sz w:val="18"/>
                <w:szCs w:val="18"/>
                <w:lang w:val="es-CO"/>
              </w:rPr>
              <w:t xml:space="preserve">ecolección y </w:t>
            </w:r>
            <w:r>
              <w:rPr>
                <w:rFonts w:ascii="Arial" w:hAnsi="Arial" w:cs="Arial"/>
                <w:sz w:val="18"/>
                <w:szCs w:val="18"/>
                <w:lang w:val="es-CO"/>
              </w:rPr>
              <w:t>t</w:t>
            </w:r>
            <w:r w:rsidRPr="003319F0">
              <w:rPr>
                <w:rFonts w:ascii="Arial" w:hAnsi="Arial" w:cs="Arial"/>
                <w:sz w:val="18"/>
                <w:szCs w:val="18"/>
                <w:lang w:val="es-CO"/>
              </w:rPr>
              <w:t>ransporte?</w:t>
            </w:r>
          </w:p>
        </w:tc>
        <w:tc>
          <w:tcPr>
            <w:tcW w:w="567" w:type="dxa"/>
            <w:shd w:val="clear" w:color="auto" w:fill="auto"/>
            <w:textDirection w:val="btLr"/>
            <w:vAlign w:val="center"/>
          </w:tcPr>
          <w:p w14:paraId="5E657F8A" w14:textId="41262BED" w:rsidR="00FF4610" w:rsidRPr="00700617" w:rsidRDefault="00FF4610" w:rsidP="001E34E9">
            <w:pPr>
              <w:contextualSpacing/>
              <w:jc w:val="center"/>
              <w:rPr>
                <w:rFonts w:ascii="Arial" w:hAnsi="Arial" w:cs="Arial"/>
                <w:sz w:val="18"/>
                <w:szCs w:val="18"/>
                <w:highlight w:val="yellow"/>
                <w:lang w:val="es-CO"/>
              </w:rPr>
            </w:pPr>
            <w:r w:rsidRPr="00FF4610">
              <w:rPr>
                <w:rFonts w:ascii="Arial" w:hAnsi="Arial" w:cs="Arial"/>
                <w:sz w:val="18"/>
                <w:szCs w:val="18"/>
                <w:lang w:val="es-CO"/>
              </w:rPr>
              <w:t xml:space="preserve">¿El prestador incrementó las frecuencias de </w:t>
            </w:r>
            <w:r w:rsidR="003319F0">
              <w:rPr>
                <w:rFonts w:ascii="Arial" w:hAnsi="Arial" w:cs="Arial"/>
                <w:sz w:val="18"/>
                <w:szCs w:val="18"/>
                <w:lang w:val="es-CO"/>
              </w:rPr>
              <w:t>r</w:t>
            </w:r>
            <w:r w:rsidRPr="00FF4610">
              <w:rPr>
                <w:rFonts w:ascii="Arial" w:hAnsi="Arial" w:cs="Arial"/>
                <w:sz w:val="18"/>
                <w:szCs w:val="18"/>
                <w:lang w:val="es-CO"/>
              </w:rPr>
              <w:t xml:space="preserve">ecolección y </w:t>
            </w:r>
            <w:r w:rsidR="003319F0">
              <w:rPr>
                <w:rFonts w:ascii="Arial" w:hAnsi="Arial" w:cs="Arial"/>
                <w:sz w:val="18"/>
                <w:szCs w:val="18"/>
                <w:lang w:val="es-CO"/>
              </w:rPr>
              <w:t>t</w:t>
            </w:r>
            <w:r w:rsidRPr="00FF4610">
              <w:rPr>
                <w:rFonts w:ascii="Arial" w:hAnsi="Arial" w:cs="Arial"/>
                <w:sz w:val="18"/>
                <w:szCs w:val="18"/>
                <w:lang w:val="es-CO"/>
              </w:rPr>
              <w:t>ransporte?</w:t>
            </w:r>
          </w:p>
        </w:tc>
        <w:tc>
          <w:tcPr>
            <w:tcW w:w="567" w:type="dxa"/>
            <w:shd w:val="clear" w:color="auto" w:fill="auto"/>
            <w:textDirection w:val="btLr"/>
            <w:vAlign w:val="center"/>
          </w:tcPr>
          <w:p w14:paraId="76DAC1AC" w14:textId="6EAD1162" w:rsidR="00FF4610" w:rsidRPr="00FF4610" w:rsidRDefault="00FF4610" w:rsidP="001E34E9">
            <w:pPr>
              <w:contextualSpacing/>
              <w:jc w:val="center"/>
              <w:rPr>
                <w:rFonts w:ascii="Arial" w:hAnsi="Arial" w:cs="Arial"/>
                <w:sz w:val="18"/>
                <w:szCs w:val="18"/>
                <w:lang w:val="es-CO"/>
              </w:rPr>
            </w:pPr>
            <w:r w:rsidRPr="00FF4610">
              <w:rPr>
                <w:rFonts w:ascii="Arial" w:hAnsi="Arial" w:cs="Arial"/>
                <w:sz w:val="18"/>
                <w:szCs w:val="18"/>
                <w:lang w:val="es-CO"/>
              </w:rPr>
              <w:t xml:space="preserve">Total de </w:t>
            </w:r>
            <w:proofErr w:type="spellStart"/>
            <w:r w:rsidRPr="00FF4610">
              <w:rPr>
                <w:rFonts w:ascii="Arial" w:hAnsi="Arial" w:cs="Arial"/>
                <w:sz w:val="18"/>
                <w:szCs w:val="18"/>
                <w:lang w:val="es-CO"/>
              </w:rPr>
              <w:t>microrrutas</w:t>
            </w:r>
            <w:proofErr w:type="spellEnd"/>
            <w:r w:rsidRPr="00FF4610">
              <w:rPr>
                <w:rFonts w:ascii="Arial" w:hAnsi="Arial" w:cs="Arial"/>
                <w:sz w:val="18"/>
                <w:szCs w:val="18"/>
                <w:lang w:val="es-CO"/>
              </w:rPr>
              <w:t xml:space="preserve"> </w:t>
            </w:r>
            <w:r w:rsidR="00917A2D">
              <w:rPr>
                <w:rFonts w:ascii="Arial" w:hAnsi="Arial" w:cs="Arial"/>
                <w:sz w:val="18"/>
                <w:szCs w:val="18"/>
                <w:lang w:val="es-CO"/>
              </w:rPr>
              <w:t xml:space="preserve">de </w:t>
            </w:r>
            <w:r w:rsidR="003319F0">
              <w:rPr>
                <w:rFonts w:ascii="Arial" w:hAnsi="Arial" w:cs="Arial"/>
                <w:sz w:val="18"/>
                <w:szCs w:val="18"/>
                <w:lang w:val="es-CO"/>
              </w:rPr>
              <w:t>r</w:t>
            </w:r>
            <w:r w:rsidRPr="00FF4610">
              <w:rPr>
                <w:rFonts w:ascii="Arial" w:hAnsi="Arial" w:cs="Arial"/>
                <w:sz w:val="18"/>
                <w:szCs w:val="18"/>
                <w:lang w:val="es-CO"/>
              </w:rPr>
              <w:t xml:space="preserve">ecolección y </w:t>
            </w:r>
            <w:r w:rsidR="003319F0">
              <w:rPr>
                <w:rFonts w:ascii="Arial" w:hAnsi="Arial" w:cs="Arial"/>
                <w:sz w:val="18"/>
                <w:szCs w:val="18"/>
                <w:lang w:val="es-CO"/>
              </w:rPr>
              <w:t>t</w:t>
            </w:r>
            <w:r w:rsidRPr="00FF4610">
              <w:rPr>
                <w:rFonts w:ascii="Arial" w:hAnsi="Arial" w:cs="Arial"/>
                <w:sz w:val="18"/>
                <w:szCs w:val="18"/>
                <w:lang w:val="es-CO"/>
              </w:rPr>
              <w:t>ransporte</w:t>
            </w:r>
          </w:p>
        </w:tc>
        <w:tc>
          <w:tcPr>
            <w:tcW w:w="708" w:type="dxa"/>
            <w:textDirection w:val="btLr"/>
          </w:tcPr>
          <w:p w14:paraId="79AC6212" w14:textId="6EFB29BD" w:rsidR="00FF4610" w:rsidRPr="00FF4610" w:rsidRDefault="003319F0" w:rsidP="001E34E9">
            <w:pPr>
              <w:contextualSpacing/>
              <w:jc w:val="center"/>
              <w:rPr>
                <w:rFonts w:ascii="Arial" w:hAnsi="Arial" w:cs="Arial"/>
                <w:sz w:val="18"/>
                <w:szCs w:val="18"/>
                <w:lang w:val="es-CO"/>
              </w:rPr>
            </w:pPr>
            <w:r>
              <w:rPr>
                <w:rFonts w:ascii="Arial" w:hAnsi="Arial" w:cs="Arial"/>
                <w:sz w:val="18"/>
                <w:szCs w:val="18"/>
                <w:lang w:val="es-CO"/>
              </w:rPr>
              <w:t>Número de</w:t>
            </w:r>
            <w:r w:rsidR="00FF4610" w:rsidRPr="00FF4610">
              <w:rPr>
                <w:rFonts w:ascii="Arial" w:hAnsi="Arial" w:cs="Arial"/>
                <w:sz w:val="18"/>
                <w:szCs w:val="18"/>
                <w:lang w:val="es-CO"/>
              </w:rPr>
              <w:t xml:space="preserve"> </w:t>
            </w:r>
            <w:proofErr w:type="spellStart"/>
            <w:r w:rsidR="00FF4610" w:rsidRPr="00FF4610">
              <w:rPr>
                <w:rFonts w:ascii="Arial" w:hAnsi="Arial" w:cs="Arial"/>
                <w:sz w:val="18"/>
                <w:szCs w:val="18"/>
                <w:lang w:val="es-CO"/>
              </w:rPr>
              <w:t>microrrutas</w:t>
            </w:r>
            <w:proofErr w:type="spellEnd"/>
            <w:r>
              <w:rPr>
                <w:rFonts w:ascii="Arial" w:hAnsi="Arial" w:cs="Arial"/>
                <w:sz w:val="18"/>
                <w:szCs w:val="18"/>
                <w:lang w:val="es-CO"/>
              </w:rPr>
              <w:t xml:space="preserve"> de </w:t>
            </w:r>
            <w:r w:rsidR="00FF4610" w:rsidRPr="00FF4610">
              <w:rPr>
                <w:rFonts w:ascii="Arial" w:hAnsi="Arial" w:cs="Arial"/>
                <w:sz w:val="18"/>
                <w:szCs w:val="18"/>
                <w:lang w:val="es-CO"/>
              </w:rPr>
              <w:t xml:space="preserve">recolección </w:t>
            </w:r>
            <w:r>
              <w:rPr>
                <w:rFonts w:ascii="Arial" w:hAnsi="Arial" w:cs="Arial"/>
                <w:sz w:val="18"/>
                <w:szCs w:val="18"/>
                <w:lang w:val="es-CO"/>
              </w:rPr>
              <w:t>y transporte que i</w:t>
            </w:r>
            <w:r w:rsidR="00FF4610" w:rsidRPr="00FF4610">
              <w:rPr>
                <w:rFonts w:ascii="Arial" w:hAnsi="Arial" w:cs="Arial"/>
                <w:sz w:val="18"/>
                <w:szCs w:val="18"/>
                <w:lang w:val="es-CO"/>
              </w:rPr>
              <w:t>ncrementaron su frecuencia</w:t>
            </w:r>
          </w:p>
        </w:tc>
      </w:tr>
    </w:tbl>
    <w:p w14:paraId="6F3983D3" w14:textId="0A1EF8BA" w:rsidR="00FF4610" w:rsidRDefault="00FF4610" w:rsidP="001E34E9">
      <w:pPr>
        <w:pStyle w:val="Standarduser"/>
        <w:jc w:val="both"/>
        <w:rPr>
          <w:rFonts w:ascii="Arial" w:hAnsi="Arial" w:cs="Arial"/>
          <w:sz w:val="22"/>
          <w:szCs w:val="22"/>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04"/>
        <w:gridCol w:w="567"/>
        <w:gridCol w:w="567"/>
        <w:gridCol w:w="851"/>
        <w:gridCol w:w="567"/>
        <w:gridCol w:w="425"/>
        <w:gridCol w:w="850"/>
        <w:gridCol w:w="993"/>
        <w:gridCol w:w="567"/>
        <w:gridCol w:w="850"/>
        <w:gridCol w:w="851"/>
        <w:gridCol w:w="850"/>
      </w:tblGrid>
      <w:tr w:rsidR="0083079D" w:rsidRPr="00FF4610" w14:paraId="426157E0" w14:textId="77777777" w:rsidTr="001944A5">
        <w:trPr>
          <w:cantSplit/>
          <w:trHeight w:val="283"/>
          <w:jc w:val="center"/>
        </w:trPr>
        <w:tc>
          <w:tcPr>
            <w:tcW w:w="704" w:type="dxa"/>
            <w:shd w:val="clear" w:color="auto" w:fill="BFBFBF" w:themeFill="background1" w:themeFillShade="BF"/>
            <w:tcMar>
              <w:left w:w="57" w:type="dxa"/>
              <w:right w:w="57" w:type="dxa"/>
            </w:tcMar>
            <w:vAlign w:val="center"/>
          </w:tcPr>
          <w:p w14:paraId="5817A53C" w14:textId="59D8B583" w:rsidR="00FF4610" w:rsidRPr="00FF4610" w:rsidRDefault="00FF4610" w:rsidP="001E34E9">
            <w:pPr>
              <w:contextualSpacing/>
              <w:jc w:val="center"/>
              <w:rPr>
                <w:rFonts w:ascii="Arial" w:hAnsi="Arial" w:cs="Arial"/>
                <w:b/>
                <w:bCs/>
                <w:sz w:val="18"/>
                <w:szCs w:val="18"/>
                <w:highlight w:val="yellow"/>
                <w:lang w:val="es-CO"/>
              </w:rPr>
            </w:pPr>
            <w:r w:rsidRPr="0083079D">
              <w:rPr>
                <w:rFonts w:ascii="Arial" w:hAnsi="Arial" w:cs="Arial"/>
                <w:b/>
                <w:bCs/>
                <w:sz w:val="18"/>
                <w:szCs w:val="18"/>
                <w:lang w:val="es-CO"/>
              </w:rPr>
              <w:t>M</w:t>
            </w:r>
          </w:p>
        </w:tc>
        <w:tc>
          <w:tcPr>
            <w:tcW w:w="567" w:type="dxa"/>
            <w:shd w:val="clear" w:color="auto" w:fill="BFBFBF" w:themeFill="background1" w:themeFillShade="BF"/>
            <w:vAlign w:val="center"/>
          </w:tcPr>
          <w:p w14:paraId="1E2AD12E" w14:textId="69B83AB4" w:rsidR="00FF4610" w:rsidRPr="00FF4610" w:rsidRDefault="00FF4610" w:rsidP="001E34E9">
            <w:pPr>
              <w:contextualSpacing/>
              <w:jc w:val="center"/>
              <w:rPr>
                <w:rFonts w:ascii="Arial" w:hAnsi="Arial" w:cs="Arial"/>
                <w:b/>
                <w:bCs/>
                <w:sz w:val="18"/>
                <w:szCs w:val="18"/>
                <w:highlight w:val="yellow"/>
                <w:lang w:val="es-CO"/>
              </w:rPr>
            </w:pPr>
            <w:r w:rsidRPr="0083079D">
              <w:rPr>
                <w:rFonts w:ascii="Arial" w:hAnsi="Arial" w:cs="Arial"/>
                <w:b/>
                <w:bCs/>
                <w:sz w:val="18"/>
                <w:szCs w:val="18"/>
                <w:lang w:val="es-CO"/>
              </w:rPr>
              <w:t>N</w:t>
            </w:r>
          </w:p>
        </w:tc>
        <w:tc>
          <w:tcPr>
            <w:tcW w:w="567" w:type="dxa"/>
            <w:shd w:val="clear" w:color="auto" w:fill="BFBFBF" w:themeFill="background1" w:themeFillShade="BF"/>
            <w:vAlign w:val="center"/>
          </w:tcPr>
          <w:p w14:paraId="6BA79824" w14:textId="5BB0FC9B" w:rsidR="00FF4610" w:rsidRPr="00FF4610" w:rsidRDefault="00FF4610" w:rsidP="001E34E9">
            <w:pPr>
              <w:contextualSpacing/>
              <w:jc w:val="center"/>
              <w:rPr>
                <w:rFonts w:ascii="Arial" w:hAnsi="Arial" w:cs="Arial"/>
                <w:b/>
                <w:bCs/>
                <w:sz w:val="18"/>
                <w:szCs w:val="18"/>
                <w:highlight w:val="yellow"/>
                <w:lang w:val="es-CO"/>
              </w:rPr>
            </w:pPr>
            <w:r w:rsidRPr="0083079D">
              <w:rPr>
                <w:rFonts w:ascii="Arial" w:hAnsi="Arial" w:cs="Arial"/>
                <w:b/>
                <w:bCs/>
                <w:sz w:val="18"/>
                <w:szCs w:val="18"/>
                <w:lang w:val="es-CO"/>
              </w:rPr>
              <w:t>O</w:t>
            </w:r>
          </w:p>
        </w:tc>
        <w:tc>
          <w:tcPr>
            <w:tcW w:w="851" w:type="dxa"/>
            <w:shd w:val="clear" w:color="auto" w:fill="BFBFBF" w:themeFill="background1" w:themeFillShade="BF"/>
            <w:vAlign w:val="center"/>
          </w:tcPr>
          <w:p w14:paraId="17849365" w14:textId="2FD7B1C2" w:rsidR="00FF4610" w:rsidRPr="00FF4610" w:rsidRDefault="00FF4610" w:rsidP="001E34E9">
            <w:pPr>
              <w:contextualSpacing/>
              <w:jc w:val="center"/>
              <w:rPr>
                <w:rFonts w:ascii="Arial" w:hAnsi="Arial" w:cs="Arial"/>
                <w:b/>
                <w:bCs/>
                <w:sz w:val="18"/>
                <w:szCs w:val="18"/>
                <w:highlight w:val="yellow"/>
                <w:lang w:val="es-CO"/>
              </w:rPr>
            </w:pPr>
            <w:r w:rsidRPr="0083079D">
              <w:rPr>
                <w:rFonts w:ascii="Arial" w:hAnsi="Arial" w:cs="Arial"/>
                <w:b/>
                <w:bCs/>
                <w:sz w:val="18"/>
                <w:szCs w:val="18"/>
                <w:lang w:val="es-CO"/>
              </w:rPr>
              <w:t>P</w:t>
            </w:r>
          </w:p>
        </w:tc>
        <w:tc>
          <w:tcPr>
            <w:tcW w:w="567" w:type="dxa"/>
            <w:shd w:val="clear" w:color="auto" w:fill="BFBFBF" w:themeFill="background1" w:themeFillShade="BF"/>
            <w:vAlign w:val="center"/>
          </w:tcPr>
          <w:p w14:paraId="541735F9" w14:textId="00CB2517" w:rsidR="00FF4610" w:rsidRPr="00FF4610" w:rsidRDefault="00FF4610" w:rsidP="001E34E9">
            <w:pPr>
              <w:contextualSpacing/>
              <w:jc w:val="center"/>
              <w:rPr>
                <w:rFonts w:ascii="Arial" w:hAnsi="Arial" w:cs="Arial"/>
                <w:b/>
                <w:bCs/>
                <w:sz w:val="18"/>
                <w:szCs w:val="18"/>
                <w:highlight w:val="yellow"/>
              </w:rPr>
            </w:pPr>
            <w:r w:rsidRPr="0083079D">
              <w:rPr>
                <w:rFonts w:ascii="Arial" w:hAnsi="Arial" w:cs="Arial"/>
                <w:b/>
                <w:bCs/>
                <w:sz w:val="18"/>
                <w:szCs w:val="18"/>
              </w:rPr>
              <w:t>Q</w:t>
            </w:r>
          </w:p>
        </w:tc>
        <w:tc>
          <w:tcPr>
            <w:tcW w:w="425" w:type="dxa"/>
            <w:shd w:val="clear" w:color="auto" w:fill="BFBFBF" w:themeFill="background1" w:themeFillShade="BF"/>
            <w:vAlign w:val="center"/>
          </w:tcPr>
          <w:p w14:paraId="197E78B6" w14:textId="0C5A8D05" w:rsidR="00FF4610" w:rsidRPr="00FF4610" w:rsidRDefault="00FF4610" w:rsidP="001E34E9">
            <w:pPr>
              <w:contextualSpacing/>
              <w:jc w:val="center"/>
              <w:rPr>
                <w:rFonts w:ascii="Arial" w:hAnsi="Arial" w:cs="Arial"/>
                <w:b/>
                <w:bCs/>
                <w:sz w:val="18"/>
                <w:szCs w:val="18"/>
                <w:highlight w:val="yellow"/>
                <w:lang w:val="es-CO"/>
              </w:rPr>
            </w:pPr>
            <w:r w:rsidRPr="0083079D">
              <w:rPr>
                <w:rFonts w:ascii="Arial" w:hAnsi="Arial" w:cs="Arial"/>
                <w:b/>
                <w:bCs/>
                <w:sz w:val="18"/>
                <w:szCs w:val="18"/>
                <w:lang w:val="es-CO"/>
              </w:rPr>
              <w:t>R</w:t>
            </w:r>
          </w:p>
        </w:tc>
        <w:tc>
          <w:tcPr>
            <w:tcW w:w="850" w:type="dxa"/>
            <w:shd w:val="clear" w:color="auto" w:fill="BFBFBF" w:themeFill="background1" w:themeFillShade="BF"/>
            <w:vAlign w:val="center"/>
          </w:tcPr>
          <w:p w14:paraId="23E99D22" w14:textId="08E0ABFF" w:rsidR="00FF4610" w:rsidRPr="00FF4610" w:rsidRDefault="00FF4610" w:rsidP="001E34E9">
            <w:pPr>
              <w:contextualSpacing/>
              <w:jc w:val="center"/>
              <w:rPr>
                <w:rFonts w:ascii="Arial" w:hAnsi="Arial" w:cs="Arial"/>
                <w:b/>
                <w:bCs/>
                <w:sz w:val="18"/>
                <w:szCs w:val="18"/>
                <w:highlight w:val="yellow"/>
                <w:lang w:val="es-CO"/>
              </w:rPr>
            </w:pPr>
            <w:r w:rsidRPr="0083079D">
              <w:rPr>
                <w:rFonts w:ascii="Arial" w:hAnsi="Arial" w:cs="Arial"/>
                <w:b/>
                <w:bCs/>
                <w:sz w:val="18"/>
                <w:szCs w:val="18"/>
                <w:lang w:val="es-CO"/>
              </w:rPr>
              <w:t>S</w:t>
            </w:r>
          </w:p>
        </w:tc>
        <w:tc>
          <w:tcPr>
            <w:tcW w:w="993" w:type="dxa"/>
            <w:shd w:val="clear" w:color="auto" w:fill="BFBFBF" w:themeFill="background1" w:themeFillShade="BF"/>
            <w:vAlign w:val="center"/>
          </w:tcPr>
          <w:p w14:paraId="543DF1F9" w14:textId="2E3316F0" w:rsidR="00FF4610" w:rsidRPr="00FF4610" w:rsidRDefault="00FF4610" w:rsidP="001E34E9">
            <w:pPr>
              <w:contextualSpacing/>
              <w:jc w:val="center"/>
              <w:rPr>
                <w:rFonts w:ascii="Arial" w:hAnsi="Arial" w:cs="Arial"/>
                <w:b/>
                <w:bCs/>
                <w:sz w:val="18"/>
                <w:szCs w:val="18"/>
                <w:highlight w:val="yellow"/>
                <w:lang w:val="es-CO"/>
              </w:rPr>
            </w:pPr>
            <w:r w:rsidRPr="0083079D">
              <w:rPr>
                <w:rFonts w:ascii="Arial" w:hAnsi="Arial" w:cs="Arial"/>
                <w:b/>
                <w:bCs/>
                <w:sz w:val="18"/>
                <w:szCs w:val="18"/>
                <w:lang w:val="es-CO"/>
              </w:rPr>
              <w:t>T</w:t>
            </w:r>
          </w:p>
        </w:tc>
        <w:tc>
          <w:tcPr>
            <w:tcW w:w="567" w:type="dxa"/>
            <w:shd w:val="clear" w:color="auto" w:fill="BFBFBF" w:themeFill="background1" w:themeFillShade="BF"/>
            <w:vAlign w:val="center"/>
          </w:tcPr>
          <w:p w14:paraId="6778C861" w14:textId="7903C758" w:rsidR="00FF4610" w:rsidRPr="00FF4610" w:rsidRDefault="00FF4610" w:rsidP="001E34E9">
            <w:pPr>
              <w:contextualSpacing/>
              <w:jc w:val="center"/>
              <w:rPr>
                <w:rFonts w:ascii="Arial" w:hAnsi="Arial" w:cs="Arial"/>
                <w:b/>
                <w:bCs/>
                <w:sz w:val="18"/>
                <w:szCs w:val="18"/>
                <w:highlight w:val="yellow"/>
                <w:lang w:val="es-CO"/>
              </w:rPr>
            </w:pPr>
            <w:r w:rsidRPr="0083079D">
              <w:rPr>
                <w:rFonts w:ascii="Arial" w:hAnsi="Arial" w:cs="Arial"/>
                <w:b/>
                <w:bCs/>
                <w:sz w:val="18"/>
                <w:szCs w:val="18"/>
                <w:lang w:val="es-CO"/>
              </w:rPr>
              <w:t>U</w:t>
            </w:r>
          </w:p>
        </w:tc>
        <w:tc>
          <w:tcPr>
            <w:tcW w:w="850" w:type="dxa"/>
            <w:shd w:val="clear" w:color="auto" w:fill="BFBFBF" w:themeFill="background1" w:themeFillShade="BF"/>
            <w:vAlign w:val="center"/>
          </w:tcPr>
          <w:p w14:paraId="1FAC12CC" w14:textId="11B611E4" w:rsidR="00FF4610" w:rsidRPr="00FF4610" w:rsidRDefault="00FF4610" w:rsidP="001E34E9">
            <w:pPr>
              <w:contextualSpacing/>
              <w:jc w:val="center"/>
              <w:rPr>
                <w:rFonts w:ascii="Arial" w:hAnsi="Arial" w:cs="Arial"/>
                <w:b/>
                <w:bCs/>
                <w:sz w:val="18"/>
                <w:szCs w:val="18"/>
                <w:highlight w:val="yellow"/>
                <w:lang w:val="es-CO"/>
              </w:rPr>
            </w:pPr>
            <w:r w:rsidRPr="0083079D">
              <w:rPr>
                <w:rFonts w:ascii="Arial" w:hAnsi="Arial" w:cs="Arial"/>
                <w:b/>
                <w:bCs/>
                <w:sz w:val="18"/>
                <w:szCs w:val="18"/>
                <w:lang w:val="es-CO"/>
              </w:rPr>
              <w:t>V</w:t>
            </w:r>
          </w:p>
        </w:tc>
        <w:tc>
          <w:tcPr>
            <w:tcW w:w="851" w:type="dxa"/>
            <w:shd w:val="clear" w:color="auto" w:fill="BFBFBF" w:themeFill="background1" w:themeFillShade="BF"/>
            <w:vAlign w:val="center"/>
          </w:tcPr>
          <w:p w14:paraId="2759E29E" w14:textId="10D91E0A" w:rsidR="00FF4610" w:rsidRPr="00FF4610" w:rsidRDefault="00FF4610" w:rsidP="001E34E9">
            <w:pPr>
              <w:contextualSpacing/>
              <w:jc w:val="center"/>
              <w:rPr>
                <w:rFonts w:ascii="Arial" w:hAnsi="Arial" w:cs="Arial"/>
                <w:b/>
                <w:bCs/>
                <w:sz w:val="18"/>
                <w:szCs w:val="18"/>
                <w:highlight w:val="yellow"/>
                <w:lang w:val="es-CO"/>
              </w:rPr>
            </w:pPr>
            <w:r w:rsidRPr="0083079D">
              <w:rPr>
                <w:rFonts w:ascii="Arial" w:hAnsi="Arial" w:cs="Arial"/>
                <w:b/>
                <w:bCs/>
                <w:sz w:val="18"/>
                <w:szCs w:val="18"/>
                <w:lang w:val="es-CO"/>
              </w:rPr>
              <w:t>W</w:t>
            </w:r>
          </w:p>
        </w:tc>
        <w:tc>
          <w:tcPr>
            <w:tcW w:w="850" w:type="dxa"/>
            <w:shd w:val="clear" w:color="auto" w:fill="BFBFBF" w:themeFill="background1" w:themeFillShade="BF"/>
            <w:vAlign w:val="center"/>
          </w:tcPr>
          <w:p w14:paraId="3E579E51" w14:textId="746220AC" w:rsidR="00FF4610" w:rsidRPr="00FF4610" w:rsidRDefault="00FF4610" w:rsidP="001E34E9">
            <w:pPr>
              <w:contextualSpacing/>
              <w:jc w:val="center"/>
              <w:rPr>
                <w:rFonts w:ascii="Arial" w:hAnsi="Arial" w:cs="Arial"/>
                <w:b/>
                <w:bCs/>
                <w:sz w:val="18"/>
                <w:szCs w:val="18"/>
                <w:highlight w:val="yellow"/>
                <w:lang w:val="es-CO"/>
              </w:rPr>
            </w:pPr>
            <w:r w:rsidRPr="0083079D">
              <w:rPr>
                <w:rFonts w:ascii="Arial" w:hAnsi="Arial" w:cs="Arial"/>
                <w:b/>
                <w:bCs/>
                <w:sz w:val="18"/>
                <w:szCs w:val="18"/>
                <w:lang w:val="es-CO"/>
              </w:rPr>
              <w:t>X</w:t>
            </w:r>
          </w:p>
        </w:tc>
      </w:tr>
      <w:tr w:rsidR="0083079D" w:rsidRPr="00D618BC" w14:paraId="1F73094B" w14:textId="77777777" w:rsidTr="001944A5">
        <w:trPr>
          <w:cantSplit/>
          <w:trHeight w:val="3578"/>
          <w:jc w:val="center"/>
        </w:trPr>
        <w:tc>
          <w:tcPr>
            <w:tcW w:w="704" w:type="dxa"/>
            <w:shd w:val="clear" w:color="auto" w:fill="auto"/>
            <w:tcMar>
              <w:left w:w="57" w:type="dxa"/>
              <w:right w:w="57" w:type="dxa"/>
            </w:tcMar>
            <w:textDirection w:val="btLr"/>
            <w:vAlign w:val="center"/>
          </w:tcPr>
          <w:p w14:paraId="2B750D09" w14:textId="493DE918" w:rsidR="00FF4610" w:rsidRPr="00FF4610" w:rsidRDefault="00EE3774" w:rsidP="001E34E9">
            <w:pPr>
              <w:contextualSpacing/>
              <w:jc w:val="center"/>
              <w:rPr>
                <w:rFonts w:ascii="Arial" w:hAnsi="Arial" w:cs="Arial"/>
                <w:sz w:val="18"/>
                <w:szCs w:val="18"/>
                <w:highlight w:val="yellow"/>
                <w:lang w:val="es-CO"/>
              </w:rPr>
            </w:pPr>
            <w:r w:rsidRPr="00EE3774">
              <w:rPr>
                <w:rFonts w:ascii="Arial" w:hAnsi="Arial" w:cs="Arial"/>
                <w:sz w:val="18"/>
                <w:szCs w:val="18"/>
                <w:lang w:val="es-CO"/>
              </w:rPr>
              <w:t xml:space="preserve">¿El municipio </w:t>
            </w:r>
            <w:r>
              <w:rPr>
                <w:rFonts w:ascii="Arial" w:hAnsi="Arial" w:cs="Arial"/>
                <w:sz w:val="18"/>
                <w:szCs w:val="18"/>
                <w:lang w:val="es-CO"/>
              </w:rPr>
              <w:t>solicitó</w:t>
            </w:r>
            <w:r w:rsidRPr="00EE3774">
              <w:rPr>
                <w:rFonts w:ascii="Arial" w:hAnsi="Arial" w:cs="Arial"/>
                <w:sz w:val="18"/>
                <w:szCs w:val="18"/>
                <w:lang w:val="es-CO"/>
              </w:rPr>
              <w:t xml:space="preserve"> incrementar el número de frecuencias de barrido y limpieza de vías y áreas públicas?</w:t>
            </w:r>
          </w:p>
        </w:tc>
        <w:tc>
          <w:tcPr>
            <w:tcW w:w="567" w:type="dxa"/>
            <w:shd w:val="clear" w:color="auto" w:fill="auto"/>
            <w:textDirection w:val="btLr"/>
          </w:tcPr>
          <w:p w14:paraId="4481D1E2" w14:textId="3C0FFF0F" w:rsidR="00FF4610" w:rsidRPr="00FF4610" w:rsidRDefault="0083079D" w:rsidP="001E34E9">
            <w:pPr>
              <w:contextualSpacing/>
              <w:jc w:val="center"/>
              <w:rPr>
                <w:rFonts w:ascii="Arial" w:hAnsi="Arial" w:cs="Arial"/>
                <w:sz w:val="18"/>
                <w:szCs w:val="18"/>
                <w:highlight w:val="yellow"/>
                <w:lang w:val="es-CO"/>
              </w:rPr>
            </w:pPr>
            <w:r w:rsidRPr="0083079D">
              <w:rPr>
                <w:rFonts w:ascii="Arial" w:hAnsi="Arial" w:cs="Arial"/>
                <w:sz w:val="18"/>
                <w:szCs w:val="18"/>
                <w:lang w:val="es-CO"/>
              </w:rPr>
              <w:t>¿El prestador incrementó las frecuencias de barrido y limpieza de vías y áreas públicas?</w:t>
            </w:r>
          </w:p>
        </w:tc>
        <w:tc>
          <w:tcPr>
            <w:tcW w:w="567" w:type="dxa"/>
            <w:shd w:val="clear" w:color="auto" w:fill="auto"/>
            <w:textDirection w:val="btLr"/>
          </w:tcPr>
          <w:p w14:paraId="435DAD1C" w14:textId="25EC9DBF" w:rsidR="00FF4610" w:rsidRPr="00FF4610" w:rsidRDefault="0083079D" w:rsidP="001E34E9">
            <w:pPr>
              <w:contextualSpacing/>
              <w:jc w:val="center"/>
              <w:rPr>
                <w:rFonts w:ascii="Arial" w:hAnsi="Arial" w:cs="Arial"/>
                <w:sz w:val="18"/>
                <w:szCs w:val="18"/>
                <w:highlight w:val="yellow"/>
                <w:lang w:val="es-CO"/>
              </w:rPr>
            </w:pPr>
            <w:r w:rsidRPr="0083079D">
              <w:rPr>
                <w:rFonts w:ascii="Arial" w:hAnsi="Arial" w:cs="Arial"/>
                <w:sz w:val="18"/>
                <w:szCs w:val="18"/>
                <w:lang w:val="es-CO"/>
              </w:rPr>
              <w:t xml:space="preserve">Total de </w:t>
            </w:r>
            <w:proofErr w:type="spellStart"/>
            <w:r w:rsidRPr="0083079D">
              <w:rPr>
                <w:rFonts w:ascii="Arial" w:hAnsi="Arial" w:cs="Arial"/>
                <w:sz w:val="18"/>
                <w:szCs w:val="18"/>
                <w:lang w:val="es-CO"/>
              </w:rPr>
              <w:t>microrrutas</w:t>
            </w:r>
            <w:proofErr w:type="spellEnd"/>
            <w:r w:rsidRPr="0083079D">
              <w:rPr>
                <w:rFonts w:ascii="Arial" w:hAnsi="Arial" w:cs="Arial"/>
                <w:sz w:val="18"/>
                <w:szCs w:val="18"/>
                <w:lang w:val="es-CO"/>
              </w:rPr>
              <w:t xml:space="preserve"> barrido y limpieza de vías y áreas públicas</w:t>
            </w:r>
          </w:p>
        </w:tc>
        <w:tc>
          <w:tcPr>
            <w:tcW w:w="851" w:type="dxa"/>
            <w:shd w:val="clear" w:color="auto" w:fill="auto"/>
            <w:textDirection w:val="btLr"/>
            <w:vAlign w:val="center"/>
          </w:tcPr>
          <w:p w14:paraId="7BC6D51F" w14:textId="283F5E81" w:rsidR="00FF4610" w:rsidRPr="00FF4610" w:rsidRDefault="00EE3774" w:rsidP="001E34E9">
            <w:pPr>
              <w:contextualSpacing/>
              <w:jc w:val="center"/>
              <w:rPr>
                <w:rFonts w:ascii="Arial" w:hAnsi="Arial" w:cs="Arial"/>
                <w:sz w:val="18"/>
                <w:szCs w:val="18"/>
                <w:highlight w:val="yellow"/>
                <w:lang w:val="es-CO"/>
              </w:rPr>
            </w:pPr>
            <w:r>
              <w:rPr>
                <w:rFonts w:ascii="Arial" w:hAnsi="Arial" w:cs="Arial"/>
                <w:sz w:val="18"/>
                <w:szCs w:val="18"/>
                <w:lang w:val="es-CO"/>
              </w:rPr>
              <w:t>N</w:t>
            </w:r>
            <w:r w:rsidRPr="00EE3774">
              <w:rPr>
                <w:rFonts w:ascii="Arial" w:hAnsi="Arial" w:cs="Arial"/>
                <w:sz w:val="18"/>
                <w:szCs w:val="18"/>
                <w:lang w:val="es-CO"/>
              </w:rPr>
              <w:t xml:space="preserve">úmero de </w:t>
            </w:r>
            <w:proofErr w:type="spellStart"/>
            <w:r w:rsidRPr="00EE3774">
              <w:rPr>
                <w:rFonts w:ascii="Arial" w:hAnsi="Arial" w:cs="Arial"/>
                <w:sz w:val="18"/>
                <w:szCs w:val="18"/>
                <w:lang w:val="es-CO"/>
              </w:rPr>
              <w:t>microrrutas</w:t>
            </w:r>
            <w:proofErr w:type="spellEnd"/>
            <w:r w:rsidRPr="00EE3774">
              <w:rPr>
                <w:rFonts w:ascii="Arial" w:hAnsi="Arial" w:cs="Arial"/>
                <w:sz w:val="18"/>
                <w:szCs w:val="18"/>
                <w:lang w:val="es-CO"/>
              </w:rPr>
              <w:t xml:space="preserve"> de barrido y limpieza de vías y áreas públicas que incrementaron su frecuencia</w:t>
            </w:r>
          </w:p>
        </w:tc>
        <w:tc>
          <w:tcPr>
            <w:tcW w:w="567" w:type="dxa"/>
            <w:shd w:val="clear" w:color="auto" w:fill="auto"/>
            <w:textDirection w:val="btLr"/>
            <w:vAlign w:val="center"/>
          </w:tcPr>
          <w:p w14:paraId="15EB112F" w14:textId="3CFCB807" w:rsidR="00FF4610" w:rsidRPr="00FF4610" w:rsidRDefault="0083079D" w:rsidP="001E34E9">
            <w:pPr>
              <w:contextualSpacing/>
              <w:jc w:val="center"/>
              <w:rPr>
                <w:rFonts w:ascii="Arial" w:hAnsi="Arial" w:cs="Arial"/>
                <w:sz w:val="18"/>
                <w:szCs w:val="18"/>
                <w:highlight w:val="yellow"/>
                <w:lang w:val="es-CO"/>
              </w:rPr>
            </w:pPr>
            <w:r w:rsidRPr="0083079D">
              <w:rPr>
                <w:rFonts w:ascii="Arial" w:hAnsi="Arial" w:cs="Arial"/>
                <w:sz w:val="18"/>
                <w:szCs w:val="18"/>
              </w:rPr>
              <w:t xml:space="preserve">Número </w:t>
            </w:r>
            <w:r w:rsidR="001944A5">
              <w:rPr>
                <w:rFonts w:ascii="Arial" w:hAnsi="Arial" w:cs="Arial"/>
                <w:sz w:val="18"/>
                <w:szCs w:val="18"/>
              </w:rPr>
              <w:t xml:space="preserve">máximo </w:t>
            </w:r>
            <w:r w:rsidRPr="0083079D">
              <w:rPr>
                <w:rFonts w:ascii="Arial" w:hAnsi="Arial" w:cs="Arial"/>
                <w:sz w:val="18"/>
                <w:szCs w:val="18"/>
              </w:rPr>
              <w:t>de operarios de reserva activos</w:t>
            </w:r>
          </w:p>
        </w:tc>
        <w:tc>
          <w:tcPr>
            <w:tcW w:w="425" w:type="dxa"/>
            <w:shd w:val="clear" w:color="auto" w:fill="auto"/>
            <w:textDirection w:val="btLr"/>
            <w:vAlign w:val="center"/>
          </w:tcPr>
          <w:p w14:paraId="4E46616A" w14:textId="086AEE39" w:rsidR="00FF4610" w:rsidRPr="00FF4610" w:rsidRDefault="0083079D" w:rsidP="001E34E9">
            <w:pPr>
              <w:contextualSpacing/>
              <w:jc w:val="center"/>
              <w:rPr>
                <w:rFonts w:ascii="Arial" w:hAnsi="Arial" w:cs="Arial"/>
                <w:sz w:val="18"/>
                <w:szCs w:val="18"/>
                <w:highlight w:val="yellow"/>
                <w:lang w:val="es-CO"/>
              </w:rPr>
            </w:pPr>
            <w:r w:rsidRPr="0083079D">
              <w:rPr>
                <w:rFonts w:ascii="Arial" w:hAnsi="Arial" w:cs="Arial"/>
                <w:sz w:val="18"/>
                <w:szCs w:val="18"/>
                <w:lang w:val="es-CO"/>
              </w:rPr>
              <w:t>Incumplimiento de frecuencias</w:t>
            </w:r>
          </w:p>
        </w:tc>
        <w:tc>
          <w:tcPr>
            <w:tcW w:w="850" w:type="dxa"/>
            <w:shd w:val="clear" w:color="auto" w:fill="auto"/>
            <w:textDirection w:val="btLr"/>
            <w:vAlign w:val="center"/>
          </w:tcPr>
          <w:p w14:paraId="01A524C4" w14:textId="040E5F92" w:rsidR="00FF4610" w:rsidRPr="00FF4610" w:rsidRDefault="0083079D" w:rsidP="001E34E9">
            <w:pPr>
              <w:contextualSpacing/>
              <w:jc w:val="center"/>
              <w:rPr>
                <w:rFonts w:ascii="Arial" w:hAnsi="Arial" w:cs="Arial"/>
                <w:sz w:val="18"/>
                <w:szCs w:val="18"/>
                <w:highlight w:val="yellow"/>
                <w:lang w:val="es-CO"/>
              </w:rPr>
            </w:pPr>
            <w:r w:rsidRPr="0083079D">
              <w:rPr>
                <w:rFonts w:ascii="Arial" w:hAnsi="Arial" w:cs="Arial"/>
                <w:sz w:val="18"/>
                <w:szCs w:val="18"/>
                <w:lang w:val="es-CO"/>
              </w:rPr>
              <w:t>Suscriptores beneficiados con la tarifa de inmueble desocupado en el marco de la emergencia sanitaria</w:t>
            </w:r>
          </w:p>
        </w:tc>
        <w:tc>
          <w:tcPr>
            <w:tcW w:w="993" w:type="dxa"/>
            <w:shd w:val="clear" w:color="auto" w:fill="auto"/>
            <w:textDirection w:val="btLr"/>
            <w:vAlign w:val="center"/>
          </w:tcPr>
          <w:p w14:paraId="4CDC95EA" w14:textId="0E62F6BF" w:rsidR="00FF4610" w:rsidRPr="00FF4610" w:rsidRDefault="00E02A45" w:rsidP="001E34E9">
            <w:pPr>
              <w:contextualSpacing/>
              <w:jc w:val="center"/>
              <w:rPr>
                <w:rFonts w:ascii="Arial" w:hAnsi="Arial" w:cs="Arial"/>
                <w:sz w:val="18"/>
                <w:szCs w:val="18"/>
                <w:highlight w:val="yellow"/>
                <w:lang w:val="es-CO"/>
              </w:rPr>
            </w:pPr>
            <w:r w:rsidRPr="00E02A45">
              <w:rPr>
                <w:rFonts w:ascii="Arial" w:hAnsi="Arial" w:cs="Arial"/>
                <w:sz w:val="18"/>
                <w:szCs w:val="18"/>
                <w:lang w:val="es-CO"/>
              </w:rPr>
              <w:t>Número de suscriptores beneficiados con las medidas transitorias relativas al aforo extraordinario contenidas en la Resolución CRA 923 de 2020</w:t>
            </w:r>
          </w:p>
        </w:tc>
        <w:tc>
          <w:tcPr>
            <w:tcW w:w="567" w:type="dxa"/>
            <w:shd w:val="clear" w:color="auto" w:fill="auto"/>
            <w:textDirection w:val="btLr"/>
            <w:vAlign w:val="center"/>
          </w:tcPr>
          <w:p w14:paraId="45701477" w14:textId="5433E493" w:rsidR="00FF4610" w:rsidRPr="00FF4610" w:rsidRDefault="0083079D" w:rsidP="001E34E9">
            <w:pPr>
              <w:contextualSpacing/>
              <w:jc w:val="center"/>
              <w:rPr>
                <w:rFonts w:ascii="Arial" w:hAnsi="Arial" w:cs="Arial"/>
                <w:sz w:val="18"/>
                <w:szCs w:val="18"/>
                <w:highlight w:val="yellow"/>
                <w:lang w:val="es-CO"/>
              </w:rPr>
            </w:pPr>
            <w:r w:rsidRPr="0083079D">
              <w:rPr>
                <w:rFonts w:ascii="Arial" w:hAnsi="Arial" w:cs="Arial"/>
                <w:sz w:val="18"/>
                <w:szCs w:val="18"/>
                <w:lang w:val="es-CO"/>
              </w:rPr>
              <w:t>Recursos destinados a medidas de bioseguridad ($)</w:t>
            </w:r>
          </w:p>
        </w:tc>
        <w:tc>
          <w:tcPr>
            <w:tcW w:w="850" w:type="dxa"/>
            <w:shd w:val="clear" w:color="auto" w:fill="auto"/>
            <w:textDirection w:val="btLr"/>
            <w:vAlign w:val="center"/>
          </w:tcPr>
          <w:p w14:paraId="3E8A9882" w14:textId="77777777" w:rsidR="00FF4610" w:rsidRDefault="0083079D" w:rsidP="001E34E9">
            <w:pPr>
              <w:contextualSpacing/>
              <w:jc w:val="center"/>
              <w:rPr>
                <w:rFonts w:ascii="Arial" w:hAnsi="Arial" w:cs="Arial"/>
                <w:sz w:val="18"/>
                <w:szCs w:val="18"/>
                <w:lang w:val="es-CO"/>
              </w:rPr>
            </w:pPr>
            <w:r w:rsidRPr="0083079D">
              <w:rPr>
                <w:rFonts w:ascii="Arial" w:hAnsi="Arial" w:cs="Arial"/>
                <w:sz w:val="18"/>
                <w:szCs w:val="18"/>
                <w:lang w:val="es-CO"/>
              </w:rPr>
              <w:t>Fuentes de financiación medidas de bioseguridad</w:t>
            </w:r>
          </w:p>
          <w:p w14:paraId="77CDE6A1" w14:textId="3E45F934" w:rsidR="0083079D" w:rsidRPr="00FF4610" w:rsidRDefault="0083079D" w:rsidP="001E34E9">
            <w:pPr>
              <w:contextualSpacing/>
              <w:jc w:val="center"/>
              <w:rPr>
                <w:rFonts w:ascii="Arial" w:hAnsi="Arial" w:cs="Arial"/>
                <w:sz w:val="18"/>
                <w:szCs w:val="18"/>
                <w:highlight w:val="yellow"/>
                <w:lang w:val="es-CO"/>
              </w:rPr>
            </w:pPr>
            <w:r w:rsidRPr="0083079D">
              <w:rPr>
                <w:rFonts w:ascii="Arial" w:hAnsi="Arial" w:cs="Arial"/>
                <w:sz w:val="18"/>
                <w:szCs w:val="18"/>
                <w:lang w:val="es-CO"/>
              </w:rPr>
              <w:t>1. Recursos Propios ($)</w:t>
            </w:r>
          </w:p>
        </w:tc>
        <w:tc>
          <w:tcPr>
            <w:tcW w:w="851" w:type="dxa"/>
            <w:shd w:val="clear" w:color="auto" w:fill="auto"/>
            <w:textDirection w:val="btLr"/>
            <w:vAlign w:val="center"/>
          </w:tcPr>
          <w:p w14:paraId="76B14665" w14:textId="77777777" w:rsidR="0083079D" w:rsidRDefault="0083079D" w:rsidP="001E34E9">
            <w:pPr>
              <w:contextualSpacing/>
              <w:jc w:val="center"/>
              <w:rPr>
                <w:rFonts w:ascii="Arial" w:hAnsi="Arial" w:cs="Arial"/>
                <w:sz w:val="18"/>
                <w:szCs w:val="18"/>
                <w:lang w:val="es-CO"/>
              </w:rPr>
            </w:pPr>
            <w:r w:rsidRPr="0083079D">
              <w:rPr>
                <w:rFonts w:ascii="Arial" w:hAnsi="Arial" w:cs="Arial"/>
                <w:sz w:val="18"/>
                <w:szCs w:val="18"/>
                <w:lang w:val="es-CO"/>
              </w:rPr>
              <w:t>Fuentes de financiación medidas de bioseguridad</w:t>
            </w:r>
          </w:p>
          <w:p w14:paraId="3115A0AE" w14:textId="1E9629EC" w:rsidR="00FF4610" w:rsidRPr="00FF4610" w:rsidRDefault="0083079D" w:rsidP="001E34E9">
            <w:pPr>
              <w:contextualSpacing/>
              <w:jc w:val="center"/>
              <w:rPr>
                <w:rFonts w:ascii="Arial" w:hAnsi="Arial" w:cs="Arial"/>
                <w:sz w:val="18"/>
                <w:szCs w:val="18"/>
                <w:highlight w:val="yellow"/>
                <w:lang w:val="es-CO"/>
              </w:rPr>
            </w:pPr>
            <w:r w:rsidRPr="0083079D">
              <w:rPr>
                <w:rFonts w:ascii="Arial" w:hAnsi="Arial" w:cs="Arial"/>
                <w:sz w:val="18"/>
                <w:szCs w:val="18"/>
                <w:lang w:val="es-CO"/>
              </w:rPr>
              <w:t>2. Recursos Públicos ($)</w:t>
            </w:r>
          </w:p>
        </w:tc>
        <w:tc>
          <w:tcPr>
            <w:tcW w:w="850" w:type="dxa"/>
            <w:textDirection w:val="btLr"/>
          </w:tcPr>
          <w:p w14:paraId="12CE2B84" w14:textId="77777777" w:rsidR="0083079D" w:rsidRDefault="0083079D" w:rsidP="001E34E9">
            <w:pPr>
              <w:contextualSpacing/>
              <w:jc w:val="center"/>
              <w:rPr>
                <w:rFonts w:ascii="Arial" w:hAnsi="Arial" w:cs="Arial"/>
                <w:sz w:val="18"/>
                <w:szCs w:val="18"/>
                <w:lang w:val="es-CO"/>
              </w:rPr>
            </w:pPr>
            <w:r w:rsidRPr="0083079D">
              <w:rPr>
                <w:rFonts w:ascii="Arial" w:hAnsi="Arial" w:cs="Arial"/>
                <w:sz w:val="18"/>
                <w:szCs w:val="18"/>
                <w:lang w:val="es-CO"/>
              </w:rPr>
              <w:t>Fuentes de financiación medidas de bioseguridad</w:t>
            </w:r>
          </w:p>
          <w:p w14:paraId="25C20629" w14:textId="002BC4B8" w:rsidR="00FF4610" w:rsidRPr="00FF4610" w:rsidRDefault="0083079D" w:rsidP="001E34E9">
            <w:pPr>
              <w:contextualSpacing/>
              <w:jc w:val="center"/>
              <w:rPr>
                <w:rFonts w:ascii="Arial" w:hAnsi="Arial" w:cs="Arial"/>
                <w:sz w:val="18"/>
                <w:szCs w:val="18"/>
                <w:lang w:val="es-CO"/>
              </w:rPr>
            </w:pPr>
            <w:r w:rsidRPr="0083079D">
              <w:rPr>
                <w:rFonts w:ascii="Arial" w:hAnsi="Arial" w:cs="Arial"/>
                <w:sz w:val="18"/>
                <w:szCs w:val="18"/>
                <w:lang w:val="es-CO"/>
              </w:rPr>
              <w:t>3. Otras fuentes de recursos ($)</w:t>
            </w:r>
          </w:p>
        </w:tc>
      </w:tr>
    </w:tbl>
    <w:p w14:paraId="6138B8D5" w14:textId="77777777" w:rsidR="00FF4610" w:rsidRPr="00FF4610" w:rsidRDefault="00FF4610" w:rsidP="001E34E9">
      <w:pPr>
        <w:pStyle w:val="Standarduser"/>
        <w:jc w:val="both"/>
        <w:rPr>
          <w:rFonts w:ascii="Arial" w:hAnsi="Arial" w:cs="Arial"/>
          <w:sz w:val="22"/>
          <w:szCs w:val="22"/>
        </w:rPr>
      </w:pPr>
    </w:p>
    <w:p w14:paraId="50715916" w14:textId="277383AD" w:rsidR="00FF4610" w:rsidRDefault="00FF4610" w:rsidP="001E34E9">
      <w:pPr>
        <w:pStyle w:val="Standarduser"/>
        <w:jc w:val="both"/>
        <w:rPr>
          <w:rFonts w:ascii="Arial" w:hAnsi="Arial" w:cs="Arial"/>
          <w:sz w:val="22"/>
          <w:szCs w:val="22"/>
          <w:lang w:val="es-MX"/>
        </w:rPr>
      </w:pPr>
    </w:p>
    <w:p w14:paraId="356051D5" w14:textId="77777777" w:rsidR="001944A5" w:rsidRDefault="001944A5" w:rsidP="001944A5">
      <w:pPr>
        <w:pStyle w:val="Standarduser"/>
        <w:jc w:val="both"/>
        <w:rPr>
          <w:rFonts w:ascii="Arial" w:hAnsi="Arial" w:cs="Arial"/>
          <w:sz w:val="22"/>
          <w:szCs w:val="22"/>
          <w:lang w:val="es-MX"/>
        </w:rPr>
      </w:pPr>
      <w:r>
        <w:rPr>
          <w:rFonts w:ascii="Arial" w:hAnsi="Arial" w:cs="Arial"/>
          <w:sz w:val="22"/>
          <w:szCs w:val="22"/>
          <w:lang w:val="es-MX"/>
        </w:rPr>
        <w:t>Donde:</w:t>
      </w:r>
    </w:p>
    <w:p w14:paraId="4B301E70" w14:textId="77777777" w:rsidR="001944A5" w:rsidRDefault="001944A5" w:rsidP="001944A5">
      <w:pPr>
        <w:pStyle w:val="Standarduser"/>
        <w:jc w:val="both"/>
        <w:rPr>
          <w:rFonts w:ascii="Arial" w:hAnsi="Arial" w:cs="Arial"/>
          <w:sz w:val="22"/>
          <w:szCs w:val="22"/>
          <w:lang w:val="es-MX"/>
        </w:rPr>
      </w:pPr>
    </w:p>
    <w:p w14:paraId="100C8229" w14:textId="77777777" w:rsidR="001944A5" w:rsidRPr="00784B8D" w:rsidRDefault="001944A5" w:rsidP="001944A5">
      <w:pPr>
        <w:pStyle w:val="Standarduser"/>
        <w:numPr>
          <w:ilvl w:val="0"/>
          <w:numId w:val="9"/>
        </w:numPr>
        <w:ind w:left="714" w:hanging="357"/>
        <w:jc w:val="both"/>
        <w:rPr>
          <w:rFonts w:ascii="Arial" w:hAnsi="Arial" w:cs="Arial"/>
          <w:sz w:val="22"/>
          <w:szCs w:val="22"/>
          <w:lang w:val="es-MX"/>
        </w:rPr>
      </w:pPr>
      <w:r w:rsidRPr="00784B8D">
        <w:rPr>
          <w:rFonts w:ascii="Arial" w:hAnsi="Arial" w:cs="Arial"/>
          <w:b/>
          <w:bCs/>
          <w:sz w:val="22"/>
          <w:szCs w:val="22"/>
          <w:lang w:val="es-CO"/>
        </w:rPr>
        <w:lastRenderedPageBreak/>
        <w:t xml:space="preserve">ID. </w:t>
      </w:r>
      <w:r w:rsidRPr="00784B8D">
        <w:rPr>
          <w:rFonts w:ascii="Arial" w:hAnsi="Arial" w:cs="Arial"/>
          <w:sz w:val="22"/>
          <w:szCs w:val="22"/>
          <w:lang w:val="es-MX"/>
        </w:rPr>
        <w:t>Número asignado por la SSPD a través del registro en la página del SUI del prestador del servicio público de aseo que diligencia el presente cargue de información</w:t>
      </w:r>
      <w:r>
        <w:rPr>
          <w:rFonts w:ascii="Arial" w:hAnsi="Arial" w:cs="Arial"/>
          <w:sz w:val="22"/>
          <w:szCs w:val="22"/>
          <w:lang w:val="es-MX"/>
        </w:rPr>
        <w:t>.</w:t>
      </w:r>
    </w:p>
    <w:p w14:paraId="4AEA1FB5" w14:textId="77777777" w:rsidR="001944A5" w:rsidRDefault="001944A5" w:rsidP="001944A5">
      <w:pPr>
        <w:pStyle w:val="Standarduser"/>
        <w:jc w:val="both"/>
        <w:rPr>
          <w:rFonts w:ascii="Arial" w:hAnsi="Arial" w:cs="Arial"/>
          <w:sz w:val="22"/>
          <w:szCs w:val="22"/>
          <w:lang w:val="es-MX"/>
        </w:rPr>
      </w:pPr>
    </w:p>
    <w:p w14:paraId="12CF412B" w14:textId="77777777" w:rsidR="001944A5" w:rsidRPr="00784B8D" w:rsidRDefault="001944A5" w:rsidP="001944A5">
      <w:pPr>
        <w:pStyle w:val="Standarduser"/>
        <w:numPr>
          <w:ilvl w:val="0"/>
          <w:numId w:val="9"/>
        </w:numPr>
        <w:ind w:left="714" w:hanging="357"/>
        <w:jc w:val="both"/>
        <w:rPr>
          <w:rFonts w:ascii="Arial" w:hAnsi="Arial" w:cs="Arial"/>
          <w:sz w:val="22"/>
          <w:szCs w:val="22"/>
          <w:lang w:val="es-MX"/>
        </w:rPr>
      </w:pPr>
      <w:r w:rsidRPr="00784B8D">
        <w:rPr>
          <w:rFonts w:ascii="Arial" w:hAnsi="Arial" w:cs="Arial"/>
          <w:b/>
          <w:sz w:val="22"/>
          <w:szCs w:val="22"/>
          <w:lang w:val="es-CO"/>
        </w:rPr>
        <w:t xml:space="preserve">NUAP. </w:t>
      </w:r>
      <w:r>
        <w:rPr>
          <w:rFonts w:ascii="Arial" w:hAnsi="Arial" w:cs="Arial"/>
          <w:sz w:val="22"/>
          <w:szCs w:val="22"/>
          <w:lang w:val="es-CO"/>
        </w:rPr>
        <w:t>Número</w:t>
      </w:r>
      <w:r>
        <w:rPr>
          <w:rFonts w:ascii="Arial" w:hAnsi="Arial" w:cs="Arial"/>
          <w:sz w:val="22"/>
          <w:szCs w:val="22"/>
          <w:lang w:val="es-MX"/>
        </w:rPr>
        <w:t xml:space="preserve"> asignado por el s</w:t>
      </w:r>
      <w:r w:rsidRPr="00784B8D">
        <w:rPr>
          <w:rFonts w:ascii="Arial" w:hAnsi="Arial" w:cs="Arial"/>
          <w:sz w:val="22"/>
          <w:szCs w:val="22"/>
          <w:lang w:val="es-MX"/>
        </w:rPr>
        <w:t>istema a través del formulario Registro de áreas de prestación (APS) en operación</w:t>
      </w:r>
      <w:r>
        <w:rPr>
          <w:rFonts w:ascii="Arial" w:hAnsi="Arial" w:cs="Arial"/>
          <w:sz w:val="22"/>
          <w:szCs w:val="22"/>
          <w:lang w:val="es-MX"/>
        </w:rPr>
        <w:t>,</w:t>
      </w:r>
      <w:r w:rsidRPr="00784B8D">
        <w:rPr>
          <w:rFonts w:ascii="Arial" w:hAnsi="Arial" w:cs="Arial"/>
          <w:sz w:val="22"/>
          <w:szCs w:val="22"/>
          <w:lang w:val="es-MX"/>
        </w:rPr>
        <w:t xml:space="preserve"> asignado a</w:t>
      </w:r>
      <w:r>
        <w:rPr>
          <w:rFonts w:ascii="Arial" w:hAnsi="Arial" w:cs="Arial"/>
          <w:sz w:val="22"/>
          <w:szCs w:val="22"/>
          <w:lang w:val="es-MX"/>
        </w:rPr>
        <w:t xml:space="preserve"> </w:t>
      </w:r>
      <w:r w:rsidRPr="00784B8D">
        <w:rPr>
          <w:rFonts w:ascii="Arial" w:hAnsi="Arial" w:cs="Arial"/>
          <w:sz w:val="22"/>
          <w:szCs w:val="22"/>
          <w:lang w:val="es-MX"/>
        </w:rPr>
        <w:t>l</w:t>
      </w:r>
      <w:r>
        <w:rPr>
          <w:rFonts w:ascii="Arial" w:hAnsi="Arial" w:cs="Arial"/>
          <w:sz w:val="22"/>
          <w:szCs w:val="22"/>
          <w:lang w:val="es-MX"/>
        </w:rPr>
        <w:t>a persona</w:t>
      </w:r>
      <w:r w:rsidRPr="00784B8D">
        <w:rPr>
          <w:rFonts w:ascii="Arial" w:hAnsi="Arial" w:cs="Arial"/>
          <w:sz w:val="22"/>
          <w:szCs w:val="22"/>
          <w:lang w:val="es-MX"/>
        </w:rPr>
        <w:t xml:space="preserve"> prestador</w:t>
      </w:r>
      <w:r>
        <w:rPr>
          <w:rFonts w:ascii="Arial" w:hAnsi="Arial" w:cs="Arial"/>
          <w:sz w:val="22"/>
          <w:szCs w:val="22"/>
          <w:lang w:val="es-MX"/>
        </w:rPr>
        <w:t>a</w:t>
      </w:r>
      <w:r w:rsidRPr="00784B8D">
        <w:rPr>
          <w:rFonts w:ascii="Arial" w:hAnsi="Arial" w:cs="Arial"/>
          <w:sz w:val="22"/>
          <w:szCs w:val="22"/>
          <w:lang w:val="es-MX"/>
        </w:rPr>
        <w:t xml:space="preserve"> de</w:t>
      </w:r>
      <w:r>
        <w:rPr>
          <w:rFonts w:ascii="Arial" w:hAnsi="Arial" w:cs="Arial"/>
          <w:sz w:val="22"/>
          <w:szCs w:val="22"/>
          <w:lang w:val="es-MX"/>
        </w:rPr>
        <w:t xml:space="preserve"> la actividad de</w:t>
      </w:r>
      <w:r w:rsidRPr="00784B8D">
        <w:rPr>
          <w:rFonts w:ascii="Arial" w:hAnsi="Arial" w:cs="Arial"/>
          <w:sz w:val="22"/>
          <w:szCs w:val="22"/>
          <w:lang w:val="es-MX"/>
        </w:rPr>
        <w:t xml:space="preserve"> recolección y transporte a través del SUI</w:t>
      </w:r>
      <w:r>
        <w:rPr>
          <w:rFonts w:ascii="Arial" w:hAnsi="Arial" w:cs="Arial"/>
          <w:sz w:val="22"/>
          <w:szCs w:val="22"/>
          <w:lang w:val="es-MX"/>
        </w:rPr>
        <w:t>, al cual corresponde la información de los siguientes campos. El NUAP se debe registrar en este campo una sola vez para cada semana de reporte del archivo de Excel, es decir que no se debe repetir en las demás filas del mencionado archivo.</w:t>
      </w:r>
    </w:p>
    <w:p w14:paraId="3403BD01" w14:textId="77777777" w:rsidR="001944A5" w:rsidRDefault="001944A5" w:rsidP="001944A5">
      <w:pPr>
        <w:pStyle w:val="Standarduser"/>
        <w:jc w:val="both"/>
        <w:rPr>
          <w:rFonts w:ascii="Arial" w:hAnsi="Arial" w:cs="Arial"/>
          <w:sz w:val="22"/>
          <w:szCs w:val="22"/>
          <w:lang w:val="es-MX"/>
        </w:rPr>
      </w:pPr>
    </w:p>
    <w:p w14:paraId="0E76938D" w14:textId="77777777" w:rsidR="001944A5" w:rsidRPr="00784B8D" w:rsidRDefault="001944A5" w:rsidP="001944A5">
      <w:pPr>
        <w:pStyle w:val="Standarduser"/>
        <w:numPr>
          <w:ilvl w:val="0"/>
          <w:numId w:val="9"/>
        </w:numPr>
        <w:jc w:val="both"/>
        <w:rPr>
          <w:rFonts w:ascii="Arial" w:hAnsi="Arial" w:cs="Arial"/>
          <w:sz w:val="22"/>
          <w:szCs w:val="22"/>
          <w:lang w:val="es-MX"/>
        </w:rPr>
      </w:pPr>
      <w:r w:rsidRPr="00784B8D">
        <w:rPr>
          <w:rFonts w:ascii="Arial" w:hAnsi="Arial" w:cs="Arial"/>
          <w:b/>
          <w:bCs/>
          <w:sz w:val="22"/>
          <w:szCs w:val="22"/>
          <w:lang w:val="es-CO"/>
        </w:rPr>
        <w:t>Código DANE Municipio.</w:t>
      </w:r>
      <w:r w:rsidRPr="00784B8D">
        <w:rPr>
          <w:rFonts w:ascii="Arial" w:hAnsi="Arial" w:cs="Arial"/>
          <w:sz w:val="22"/>
          <w:szCs w:val="22"/>
          <w:lang w:val="es-CO"/>
        </w:rPr>
        <w:t xml:space="preserve"> </w:t>
      </w:r>
      <w:r>
        <w:rPr>
          <w:rFonts w:ascii="Arial" w:hAnsi="Arial" w:cs="Arial"/>
          <w:sz w:val="22"/>
          <w:szCs w:val="22"/>
          <w:lang w:val="es-CO"/>
        </w:rPr>
        <w:t>Código</w:t>
      </w:r>
      <w:r w:rsidRPr="00784B8D">
        <w:rPr>
          <w:rFonts w:ascii="Arial" w:hAnsi="Arial" w:cs="Arial"/>
          <w:sz w:val="22"/>
          <w:szCs w:val="22"/>
          <w:lang w:val="es-MX"/>
        </w:rPr>
        <w:t xml:space="preserve"> asignado por el </w:t>
      </w:r>
      <w:r>
        <w:rPr>
          <w:rFonts w:ascii="Arial" w:hAnsi="Arial" w:cs="Arial"/>
          <w:sz w:val="22"/>
          <w:szCs w:val="22"/>
          <w:lang w:val="es-MX"/>
        </w:rPr>
        <w:t xml:space="preserve">Departamento Administrativo Nacional de Estadística - </w:t>
      </w:r>
      <w:r w:rsidRPr="00784B8D">
        <w:rPr>
          <w:rFonts w:ascii="Arial" w:hAnsi="Arial" w:cs="Arial"/>
          <w:sz w:val="22"/>
          <w:szCs w:val="22"/>
          <w:lang w:val="es-MX"/>
        </w:rPr>
        <w:t xml:space="preserve">DANE al municipio para el </w:t>
      </w:r>
      <w:r>
        <w:rPr>
          <w:rFonts w:ascii="Arial" w:hAnsi="Arial" w:cs="Arial"/>
          <w:sz w:val="22"/>
          <w:szCs w:val="22"/>
          <w:lang w:val="es-MX"/>
        </w:rPr>
        <w:t>cual</w:t>
      </w:r>
      <w:r w:rsidRPr="00784B8D">
        <w:rPr>
          <w:rFonts w:ascii="Arial" w:hAnsi="Arial" w:cs="Arial"/>
          <w:sz w:val="22"/>
          <w:szCs w:val="22"/>
          <w:lang w:val="es-MX"/>
        </w:rPr>
        <w:t xml:space="preserve"> se realiza el reporte de información, de acuerdo con la División Político-Administrativa de Colombia a 5 dígitos</w:t>
      </w:r>
      <w:r>
        <w:rPr>
          <w:rFonts w:ascii="Arial" w:hAnsi="Arial" w:cs="Arial"/>
          <w:sz w:val="22"/>
          <w:szCs w:val="22"/>
          <w:lang w:val="es-MX"/>
        </w:rPr>
        <w:t xml:space="preserve">; </w:t>
      </w:r>
      <w:r w:rsidRPr="00784B8D">
        <w:rPr>
          <w:rFonts w:ascii="Arial" w:hAnsi="Arial" w:cs="Arial"/>
          <w:sz w:val="22"/>
          <w:szCs w:val="22"/>
          <w:lang w:val="es-MX"/>
        </w:rPr>
        <w:t>los 2 primer</w:t>
      </w:r>
      <w:r>
        <w:rPr>
          <w:rFonts w:ascii="Arial" w:hAnsi="Arial" w:cs="Arial"/>
          <w:sz w:val="22"/>
          <w:szCs w:val="22"/>
          <w:lang w:val="es-MX"/>
        </w:rPr>
        <w:t>os corresponden al Departamento</w:t>
      </w:r>
      <w:r w:rsidRPr="00784B8D">
        <w:rPr>
          <w:rFonts w:ascii="Arial" w:hAnsi="Arial" w:cs="Arial"/>
          <w:sz w:val="22"/>
          <w:szCs w:val="22"/>
          <w:lang w:val="es-MX"/>
        </w:rPr>
        <w:t xml:space="preserve"> y los </w:t>
      </w:r>
      <w:r>
        <w:rPr>
          <w:rFonts w:ascii="Arial" w:hAnsi="Arial" w:cs="Arial"/>
          <w:sz w:val="22"/>
          <w:szCs w:val="22"/>
          <w:lang w:val="es-MX"/>
        </w:rPr>
        <w:t xml:space="preserve">3 </w:t>
      </w:r>
      <w:r w:rsidRPr="00784B8D">
        <w:rPr>
          <w:rFonts w:ascii="Arial" w:hAnsi="Arial" w:cs="Arial"/>
          <w:sz w:val="22"/>
          <w:szCs w:val="22"/>
          <w:lang w:val="es-MX"/>
        </w:rPr>
        <w:t>restantes al Municipio</w:t>
      </w:r>
      <w:r>
        <w:rPr>
          <w:rFonts w:ascii="Arial" w:hAnsi="Arial" w:cs="Arial"/>
          <w:sz w:val="22"/>
          <w:szCs w:val="22"/>
          <w:lang w:val="es-MX"/>
        </w:rPr>
        <w:t xml:space="preserve">. </w:t>
      </w:r>
    </w:p>
    <w:p w14:paraId="760746EF" w14:textId="77777777" w:rsidR="001944A5" w:rsidRDefault="001944A5" w:rsidP="001944A5">
      <w:pPr>
        <w:pStyle w:val="Standarduser"/>
        <w:jc w:val="both"/>
        <w:rPr>
          <w:rFonts w:ascii="Arial" w:hAnsi="Arial" w:cs="Arial"/>
          <w:sz w:val="22"/>
          <w:szCs w:val="22"/>
          <w:lang w:val="es-MX"/>
        </w:rPr>
      </w:pPr>
    </w:p>
    <w:p w14:paraId="1039404E" w14:textId="77777777" w:rsidR="001944A5" w:rsidRPr="00D618BC" w:rsidRDefault="001944A5" w:rsidP="001944A5">
      <w:pPr>
        <w:pStyle w:val="Standarduser"/>
        <w:numPr>
          <w:ilvl w:val="0"/>
          <w:numId w:val="9"/>
        </w:numPr>
        <w:jc w:val="both"/>
        <w:rPr>
          <w:rFonts w:ascii="Arial" w:hAnsi="Arial" w:cs="Arial"/>
          <w:sz w:val="22"/>
          <w:szCs w:val="22"/>
          <w:lang w:val="es-CO"/>
        </w:rPr>
      </w:pPr>
      <w:r w:rsidRPr="0060102E">
        <w:rPr>
          <w:rFonts w:ascii="Arial" w:hAnsi="Arial" w:cs="Arial"/>
          <w:b/>
          <w:sz w:val="22"/>
          <w:szCs w:val="22"/>
          <w:lang w:val="es-CO"/>
        </w:rPr>
        <w:t xml:space="preserve">Área total </w:t>
      </w:r>
      <w:r w:rsidRPr="00BD2CFF">
        <w:rPr>
          <w:rFonts w:ascii="Arial" w:hAnsi="Arial" w:cs="Arial"/>
          <w:b/>
          <w:sz w:val="22"/>
          <w:szCs w:val="22"/>
          <w:lang w:val="es-CO"/>
        </w:rPr>
        <w:t xml:space="preserve">intervenida concertadas en la semana (m2). </w:t>
      </w:r>
      <w:r w:rsidRPr="00BD2CFF">
        <w:rPr>
          <w:rFonts w:ascii="Arial" w:hAnsi="Arial" w:cs="Arial"/>
          <w:sz w:val="22"/>
          <w:szCs w:val="22"/>
          <w:lang w:val="es-CO"/>
        </w:rPr>
        <w:t xml:space="preserve">Metros cuadrados totales de lavado y desinfección de las áreas públicas intervenidas que han sido concertadas con el </w:t>
      </w:r>
      <w:r w:rsidRPr="0060102E">
        <w:rPr>
          <w:rFonts w:ascii="Arial" w:hAnsi="Arial" w:cs="Arial"/>
          <w:sz w:val="22"/>
          <w:szCs w:val="22"/>
          <w:lang w:val="es-CO"/>
        </w:rPr>
        <w:t>ente terr</w:t>
      </w:r>
      <w:r>
        <w:rPr>
          <w:rFonts w:ascii="Arial" w:hAnsi="Arial" w:cs="Arial"/>
          <w:sz w:val="22"/>
          <w:szCs w:val="22"/>
          <w:lang w:val="es-CO"/>
        </w:rPr>
        <w:t>i</w:t>
      </w:r>
      <w:r w:rsidRPr="0060102E">
        <w:rPr>
          <w:rFonts w:ascii="Arial" w:hAnsi="Arial" w:cs="Arial"/>
          <w:sz w:val="22"/>
          <w:szCs w:val="22"/>
          <w:lang w:val="es-CO"/>
        </w:rPr>
        <w:t xml:space="preserve">torial o un tercero, en la semana </w:t>
      </w:r>
      <w:r>
        <w:rPr>
          <w:rFonts w:ascii="Arial" w:hAnsi="Arial" w:cs="Arial"/>
          <w:sz w:val="22"/>
          <w:szCs w:val="22"/>
          <w:lang w:val="es-CO"/>
        </w:rPr>
        <w:t xml:space="preserve">objeto </w:t>
      </w:r>
      <w:r w:rsidRPr="0060102E">
        <w:rPr>
          <w:rFonts w:ascii="Arial" w:hAnsi="Arial" w:cs="Arial"/>
          <w:sz w:val="22"/>
          <w:szCs w:val="22"/>
          <w:lang w:val="es-CO"/>
        </w:rPr>
        <w:t>de reporte</w:t>
      </w:r>
      <w:r>
        <w:rPr>
          <w:rFonts w:ascii="Arial" w:hAnsi="Arial" w:cs="Arial"/>
          <w:sz w:val="22"/>
          <w:szCs w:val="22"/>
          <w:lang w:val="es-CO"/>
        </w:rPr>
        <w:t>.</w:t>
      </w:r>
    </w:p>
    <w:p w14:paraId="7F649F03" w14:textId="77777777" w:rsidR="001944A5" w:rsidRDefault="001944A5" w:rsidP="001944A5">
      <w:pPr>
        <w:pStyle w:val="Standarduser"/>
        <w:jc w:val="both"/>
        <w:rPr>
          <w:rFonts w:ascii="Arial" w:hAnsi="Arial" w:cs="Arial"/>
          <w:sz w:val="22"/>
          <w:szCs w:val="22"/>
          <w:lang w:val="es-CO"/>
        </w:rPr>
      </w:pPr>
    </w:p>
    <w:p w14:paraId="52353C83" w14:textId="77777777" w:rsidR="001944A5" w:rsidRDefault="001944A5" w:rsidP="001944A5">
      <w:pPr>
        <w:pStyle w:val="Standarduser"/>
        <w:numPr>
          <w:ilvl w:val="0"/>
          <w:numId w:val="9"/>
        </w:numPr>
        <w:jc w:val="both"/>
        <w:rPr>
          <w:rFonts w:ascii="Arial" w:hAnsi="Arial" w:cs="Arial"/>
          <w:sz w:val="22"/>
          <w:szCs w:val="22"/>
          <w:lang w:val="es-CO"/>
        </w:rPr>
      </w:pPr>
      <w:r w:rsidRPr="00D618BC">
        <w:rPr>
          <w:rFonts w:ascii="Arial" w:hAnsi="Arial" w:cs="Arial" w:hint="eastAsia"/>
          <w:b/>
          <w:sz w:val="22"/>
          <w:szCs w:val="22"/>
          <w:lang w:val="es-CO"/>
        </w:rPr>
        <w:t>Costo de lavado y desinfección de áreas públicas de la persona prestadora</w:t>
      </w:r>
      <w:r w:rsidRPr="00D618BC">
        <w:rPr>
          <w:rFonts w:ascii="Arial" w:hAnsi="Arial" w:cs="Arial"/>
          <w:b/>
          <w:sz w:val="22"/>
          <w:szCs w:val="22"/>
          <w:lang w:val="es-CO"/>
        </w:rPr>
        <w:t>.</w:t>
      </w:r>
      <w:r w:rsidRPr="00D618BC">
        <w:rPr>
          <w:rFonts w:ascii="Arial" w:hAnsi="Arial" w:cs="Arial"/>
          <w:sz w:val="22"/>
          <w:szCs w:val="22"/>
          <w:lang w:val="es-CO"/>
        </w:rPr>
        <w:t xml:space="preserve"> </w:t>
      </w:r>
      <w:r w:rsidRPr="00FF6DA5">
        <w:rPr>
          <w:rFonts w:ascii="Arial" w:hAnsi="Arial" w:cs="Arial"/>
          <w:sz w:val="22"/>
          <w:szCs w:val="22"/>
          <w:u w:val="single"/>
          <w:lang w:val="es-CO"/>
        </w:rPr>
        <w:t>Este campo no se diligencia</w:t>
      </w:r>
      <w:r w:rsidRPr="00506F01">
        <w:rPr>
          <w:rFonts w:ascii="Arial" w:hAnsi="Arial" w:cs="Arial"/>
          <w:sz w:val="22"/>
          <w:szCs w:val="22"/>
          <w:lang w:val="es-CO"/>
        </w:rPr>
        <w:t>.</w:t>
      </w:r>
      <w:r>
        <w:rPr>
          <w:rFonts w:ascii="Arial" w:hAnsi="Arial" w:cs="Arial"/>
          <w:sz w:val="22"/>
          <w:szCs w:val="22"/>
          <w:lang w:val="es-CO"/>
        </w:rPr>
        <w:t xml:space="preserve"> El archivo calculará este valor de manera automática a partir de la información diligenciada en los campos F, G y H.</w:t>
      </w:r>
    </w:p>
    <w:p w14:paraId="5F5F4255" w14:textId="77777777" w:rsidR="001944A5" w:rsidRDefault="001944A5" w:rsidP="001944A5">
      <w:pPr>
        <w:pStyle w:val="Standarduser"/>
        <w:jc w:val="both"/>
        <w:rPr>
          <w:rFonts w:ascii="Arial" w:hAnsi="Arial" w:cs="Arial"/>
          <w:sz w:val="22"/>
          <w:szCs w:val="22"/>
          <w:lang w:val="es-CO"/>
        </w:rPr>
      </w:pPr>
    </w:p>
    <w:p w14:paraId="6480A16D" w14:textId="77777777" w:rsidR="001944A5" w:rsidRDefault="001944A5" w:rsidP="001944A5">
      <w:pPr>
        <w:pStyle w:val="Standarduser"/>
        <w:numPr>
          <w:ilvl w:val="0"/>
          <w:numId w:val="9"/>
        </w:numPr>
        <w:jc w:val="both"/>
        <w:rPr>
          <w:rFonts w:ascii="Arial" w:hAnsi="Arial" w:cs="Arial"/>
          <w:sz w:val="22"/>
          <w:szCs w:val="22"/>
          <w:lang w:val="es-CO"/>
        </w:rPr>
      </w:pPr>
      <w:r w:rsidRPr="00FF6DA5">
        <w:rPr>
          <w:rFonts w:ascii="Arial" w:hAnsi="Arial" w:cs="Arial"/>
          <w:b/>
          <w:sz w:val="22"/>
          <w:szCs w:val="22"/>
          <w:lang w:val="es-CO"/>
        </w:rPr>
        <w:t>Fuentes de financiación del costo de lavado y desinfección de áreas públicas.</w:t>
      </w:r>
      <w:r>
        <w:rPr>
          <w:rFonts w:ascii="Arial" w:hAnsi="Arial" w:cs="Arial"/>
          <w:b/>
          <w:sz w:val="22"/>
          <w:szCs w:val="22"/>
          <w:lang w:val="es-CO"/>
        </w:rPr>
        <w:t xml:space="preserve"> </w:t>
      </w:r>
      <w:r w:rsidRPr="00FF6DA5">
        <w:rPr>
          <w:rFonts w:ascii="Arial" w:hAnsi="Arial" w:cs="Arial"/>
          <w:b/>
          <w:sz w:val="22"/>
          <w:szCs w:val="22"/>
          <w:lang w:val="es-CO"/>
        </w:rPr>
        <w:t>1. Recursos Propios ($)</w:t>
      </w:r>
      <w:r w:rsidRPr="00D618BC">
        <w:rPr>
          <w:rFonts w:ascii="Arial" w:hAnsi="Arial" w:cs="Arial"/>
          <w:b/>
          <w:sz w:val="22"/>
          <w:szCs w:val="22"/>
          <w:lang w:val="es-CO"/>
        </w:rPr>
        <w:t>.</w:t>
      </w:r>
      <w:r w:rsidRPr="00D618BC">
        <w:rPr>
          <w:rFonts w:ascii="Arial" w:hAnsi="Arial" w:cs="Arial"/>
          <w:sz w:val="22"/>
          <w:szCs w:val="22"/>
          <w:lang w:val="es-CO"/>
        </w:rPr>
        <w:t xml:space="preserve"> </w:t>
      </w:r>
      <w:r w:rsidRPr="00506F01">
        <w:rPr>
          <w:rFonts w:ascii="Arial" w:hAnsi="Arial" w:cs="Arial"/>
          <w:sz w:val="22"/>
          <w:szCs w:val="22"/>
          <w:lang w:val="es-MX"/>
        </w:rPr>
        <w:t>Ingrese valores</w:t>
      </w:r>
      <w:r>
        <w:rPr>
          <w:rFonts w:ascii="Arial" w:hAnsi="Arial" w:cs="Arial"/>
          <w:sz w:val="22"/>
          <w:szCs w:val="22"/>
          <w:lang w:val="es-MX"/>
        </w:rPr>
        <w:t xml:space="preserve"> numéricos</w:t>
      </w:r>
      <w:r w:rsidRPr="00506F01">
        <w:rPr>
          <w:rFonts w:ascii="Arial" w:hAnsi="Arial" w:cs="Arial"/>
          <w:sz w:val="22"/>
          <w:szCs w:val="22"/>
          <w:lang w:val="es-MX"/>
        </w:rPr>
        <w:t xml:space="preserve"> iguales o mayores a cero</w:t>
      </w:r>
      <w:r w:rsidRPr="00D618BC">
        <w:rPr>
          <w:rFonts w:ascii="Arial" w:hAnsi="Arial" w:cs="Arial" w:hint="eastAsia"/>
          <w:sz w:val="22"/>
          <w:szCs w:val="22"/>
          <w:lang w:val="es-CO"/>
        </w:rPr>
        <w:t xml:space="preserve"> </w:t>
      </w:r>
      <w:r>
        <w:rPr>
          <w:rFonts w:ascii="Arial" w:hAnsi="Arial" w:cs="Arial"/>
          <w:sz w:val="22"/>
          <w:szCs w:val="22"/>
          <w:lang w:val="es-CO"/>
        </w:rPr>
        <w:t>correspondientes a los recursos propios destinados por la persona prestadora de la actividad para cubrir los c</w:t>
      </w:r>
      <w:r w:rsidRPr="00D618BC">
        <w:rPr>
          <w:rFonts w:ascii="Arial" w:hAnsi="Arial" w:cs="Arial" w:hint="eastAsia"/>
          <w:sz w:val="22"/>
          <w:szCs w:val="22"/>
          <w:lang w:val="es-CO"/>
        </w:rPr>
        <w:t>osto</w:t>
      </w:r>
      <w:r>
        <w:rPr>
          <w:rFonts w:ascii="Arial" w:hAnsi="Arial" w:cs="Arial"/>
          <w:sz w:val="22"/>
          <w:szCs w:val="22"/>
          <w:lang w:val="es-CO"/>
        </w:rPr>
        <w:t>s</w:t>
      </w:r>
      <w:r w:rsidRPr="00D618BC">
        <w:rPr>
          <w:rFonts w:ascii="Arial" w:hAnsi="Arial" w:cs="Arial" w:hint="eastAsia"/>
          <w:sz w:val="22"/>
          <w:szCs w:val="22"/>
          <w:lang w:val="es-CO"/>
        </w:rPr>
        <w:t xml:space="preserve"> </w:t>
      </w:r>
      <w:r>
        <w:rPr>
          <w:rFonts w:ascii="Arial" w:hAnsi="Arial" w:cs="Arial"/>
          <w:sz w:val="22"/>
          <w:szCs w:val="22"/>
          <w:lang w:val="es-CO"/>
        </w:rPr>
        <w:t>incurridos por el</w:t>
      </w:r>
      <w:r w:rsidRPr="00D618BC">
        <w:rPr>
          <w:rFonts w:ascii="Arial" w:hAnsi="Arial" w:cs="Arial" w:hint="eastAsia"/>
          <w:sz w:val="22"/>
          <w:szCs w:val="22"/>
          <w:lang w:val="es-CO"/>
        </w:rPr>
        <w:t xml:space="preserve"> lavado y desinfección de áreas públicas </w:t>
      </w:r>
      <w:r w:rsidRPr="0060102E">
        <w:rPr>
          <w:rFonts w:ascii="Arial" w:hAnsi="Arial" w:cs="Arial"/>
          <w:sz w:val="22"/>
          <w:szCs w:val="22"/>
          <w:lang w:val="es-CO"/>
        </w:rPr>
        <w:t xml:space="preserve">en la semana </w:t>
      </w:r>
      <w:r>
        <w:rPr>
          <w:rFonts w:ascii="Arial" w:hAnsi="Arial" w:cs="Arial"/>
          <w:sz w:val="22"/>
          <w:szCs w:val="22"/>
          <w:lang w:val="es-CO"/>
        </w:rPr>
        <w:t xml:space="preserve">objeto </w:t>
      </w:r>
      <w:r w:rsidRPr="0060102E">
        <w:rPr>
          <w:rFonts w:ascii="Arial" w:hAnsi="Arial" w:cs="Arial"/>
          <w:sz w:val="22"/>
          <w:szCs w:val="22"/>
          <w:lang w:val="es-CO"/>
        </w:rPr>
        <w:t>de reporte</w:t>
      </w:r>
      <w:r w:rsidRPr="00506F01">
        <w:rPr>
          <w:rFonts w:ascii="Arial" w:hAnsi="Arial" w:cs="Arial"/>
          <w:sz w:val="22"/>
          <w:szCs w:val="22"/>
          <w:lang w:val="es-CO"/>
        </w:rPr>
        <w:t>.</w:t>
      </w:r>
    </w:p>
    <w:p w14:paraId="35BDB7AD" w14:textId="77777777" w:rsidR="001944A5" w:rsidRDefault="001944A5" w:rsidP="001944A5">
      <w:pPr>
        <w:pStyle w:val="Standarduser"/>
        <w:jc w:val="both"/>
        <w:rPr>
          <w:rFonts w:ascii="Arial" w:hAnsi="Arial" w:cs="Arial"/>
          <w:sz w:val="22"/>
          <w:szCs w:val="22"/>
          <w:lang w:val="es-CO"/>
        </w:rPr>
      </w:pPr>
    </w:p>
    <w:p w14:paraId="4A3C42F6" w14:textId="77777777" w:rsidR="001944A5" w:rsidRDefault="001944A5" w:rsidP="001944A5">
      <w:pPr>
        <w:pStyle w:val="Standarduser"/>
        <w:numPr>
          <w:ilvl w:val="0"/>
          <w:numId w:val="9"/>
        </w:numPr>
        <w:jc w:val="both"/>
        <w:rPr>
          <w:rFonts w:ascii="Arial" w:hAnsi="Arial" w:cs="Arial"/>
          <w:sz w:val="22"/>
          <w:szCs w:val="22"/>
          <w:lang w:val="es-CO"/>
        </w:rPr>
      </w:pPr>
      <w:r w:rsidRPr="00FF6DA5">
        <w:rPr>
          <w:rFonts w:ascii="Arial" w:hAnsi="Arial" w:cs="Arial"/>
          <w:b/>
          <w:sz w:val="22"/>
          <w:szCs w:val="22"/>
          <w:lang w:val="es-CO"/>
        </w:rPr>
        <w:t>Fuentes de financiación del costo de lavado y desinfección de áreas públicas.</w:t>
      </w:r>
      <w:r>
        <w:rPr>
          <w:rFonts w:ascii="Arial" w:hAnsi="Arial" w:cs="Arial"/>
          <w:b/>
          <w:sz w:val="22"/>
          <w:szCs w:val="22"/>
          <w:lang w:val="es-CO"/>
        </w:rPr>
        <w:t xml:space="preserve"> </w:t>
      </w:r>
      <w:r w:rsidRPr="003319F0">
        <w:rPr>
          <w:rFonts w:ascii="Arial" w:hAnsi="Arial" w:cs="Arial"/>
          <w:b/>
          <w:sz w:val="22"/>
          <w:szCs w:val="22"/>
          <w:lang w:val="es-CO"/>
        </w:rPr>
        <w:t>2. Recursos Públicos ($)</w:t>
      </w:r>
      <w:r w:rsidRPr="00D618BC">
        <w:rPr>
          <w:rFonts w:ascii="Arial" w:hAnsi="Arial" w:cs="Arial"/>
          <w:b/>
          <w:sz w:val="22"/>
          <w:szCs w:val="22"/>
          <w:lang w:val="es-CO"/>
        </w:rPr>
        <w:t>.</w:t>
      </w:r>
      <w:r w:rsidRPr="00D618BC">
        <w:rPr>
          <w:rFonts w:ascii="Arial" w:hAnsi="Arial" w:cs="Arial"/>
          <w:sz w:val="22"/>
          <w:szCs w:val="22"/>
          <w:lang w:val="es-CO"/>
        </w:rPr>
        <w:t xml:space="preserve"> </w:t>
      </w:r>
      <w:r w:rsidRPr="00506F01">
        <w:rPr>
          <w:rFonts w:ascii="Arial" w:hAnsi="Arial" w:cs="Arial"/>
          <w:sz w:val="22"/>
          <w:szCs w:val="22"/>
          <w:lang w:val="es-MX"/>
        </w:rPr>
        <w:t>Ingrese valores</w:t>
      </w:r>
      <w:r>
        <w:rPr>
          <w:rFonts w:ascii="Arial" w:hAnsi="Arial" w:cs="Arial"/>
          <w:sz w:val="22"/>
          <w:szCs w:val="22"/>
          <w:lang w:val="es-MX"/>
        </w:rPr>
        <w:t xml:space="preserve"> numéricos</w:t>
      </w:r>
      <w:r w:rsidRPr="00506F01">
        <w:rPr>
          <w:rFonts w:ascii="Arial" w:hAnsi="Arial" w:cs="Arial"/>
          <w:sz w:val="22"/>
          <w:szCs w:val="22"/>
          <w:lang w:val="es-MX"/>
        </w:rPr>
        <w:t xml:space="preserve"> iguales o mayores a cero</w:t>
      </w:r>
      <w:r w:rsidRPr="00D618BC">
        <w:rPr>
          <w:rFonts w:ascii="Arial" w:hAnsi="Arial" w:cs="Arial" w:hint="eastAsia"/>
          <w:sz w:val="22"/>
          <w:szCs w:val="22"/>
          <w:lang w:val="es-CO"/>
        </w:rPr>
        <w:t xml:space="preserve"> </w:t>
      </w:r>
      <w:r>
        <w:rPr>
          <w:rFonts w:ascii="Arial" w:hAnsi="Arial" w:cs="Arial"/>
          <w:sz w:val="22"/>
          <w:szCs w:val="22"/>
          <w:lang w:val="es-CO"/>
        </w:rPr>
        <w:t>correspondientes a los recursos públicos destinados por el ente territorial (Departamento y/o Municipio) para cubrir los c</w:t>
      </w:r>
      <w:r w:rsidRPr="00D618BC">
        <w:rPr>
          <w:rFonts w:ascii="Arial" w:hAnsi="Arial" w:cs="Arial" w:hint="eastAsia"/>
          <w:sz w:val="22"/>
          <w:szCs w:val="22"/>
          <w:lang w:val="es-CO"/>
        </w:rPr>
        <w:t>osto</w:t>
      </w:r>
      <w:r>
        <w:rPr>
          <w:rFonts w:ascii="Arial" w:hAnsi="Arial" w:cs="Arial"/>
          <w:sz w:val="22"/>
          <w:szCs w:val="22"/>
          <w:lang w:val="es-CO"/>
        </w:rPr>
        <w:t>s</w:t>
      </w:r>
      <w:r w:rsidRPr="00D618BC">
        <w:rPr>
          <w:rFonts w:ascii="Arial" w:hAnsi="Arial" w:cs="Arial" w:hint="eastAsia"/>
          <w:sz w:val="22"/>
          <w:szCs w:val="22"/>
          <w:lang w:val="es-CO"/>
        </w:rPr>
        <w:t xml:space="preserve"> </w:t>
      </w:r>
      <w:r>
        <w:rPr>
          <w:rFonts w:ascii="Arial" w:hAnsi="Arial" w:cs="Arial"/>
          <w:sz w:val="22"/>
          <w:szCs w:val="22"/>
          <w:lang w:val="es-CO"/>
        </w:rPr>
        <w:t>incurridos por el</w:t>
      </w:r>
      <w:r w:rsidRPr="00D618BC">
        <w:rPr>
          <w:rFonts w:ascii="Arial" w:hAnsi="Arial" w:cs="Arial" w:hint="eastAsia"/>
          <w:sz w:val="22"/>
          <w:szCs w:val="22"/>
          <w:lang w:val="es-CO"/>
        </w:rPr>
        <w:t xml:space="preserve"> lavado y desinfección de áreas públicas </w:t>
      </w:r>
      <w:r>
        <w:rPr>
          <w:rFonts w:ascii="Arial" w:hAnsi="Arial" w:cs="Arial"/>
          <w:sz w:val="22"/>
          <w:szCs w:val="22"/>
          <w:lang w:val="es-CO"/>
        </w:rPr>
        <w:t xml:space="preserve">realizado por la persona prestadora, </w:t>
      </w:r>
      <w:r w:rsidRPr="0060102E">
        <w:rPr>
          <w:rFonts w:ascii="Arial" w:hAnsi="Arial" w:cs="Arial"/>
          <w:sz w:val="22"/>
          <w:szCs w:val="22"/>
          <w:lang w:val="es-CO"/>
        </w:rPr>
        <w:t xml:space="preserve">en la semana </w:t>
      </w:r>
      <w:r>
        <w:rPr>
          <w:rFonts w:ascii="Arial" w:hAnsi="Arial" w:cs="Arial"/>
          <w:sz w:val="22"/>
          <w:szCs w:val="22"/>
          <w:lang w:val="es-CO"/>
        </w:rPr>
        <w:t xml:space="preserve">objeto </w:t>
      </w:r>
      <w:r w:rsidRPr="0060102E">
        <w:rPr>
          <w:rFonts w:ascii="Arial" w:hAnsi="Arial" w:cs="Arial"/>
          <w:sz w:val="22"/>
          <w:szCs w:val="22"/>
          <w:lang w:val="es-CO"/>
        </w:rPr>
        <w:t>de reporte</w:t>
      </w:r>
      <w:r w:rsidRPr="00506F01">
        <w:rPr>
          <w:rFonts w:ascii="Arial" w:hAnsi="Arial" w:cs="Arial"/>
          <w:sz w:val="22"/>
          <w:szCs w:val="22"/>
          <w:lang w:val="es-CO"/>
        </w:rPr>
        <w:t>.</w:t>
      </w:r>
    </w:p>
    <w:p w14:paraId="04E1AC6A" w14:textId="77777777" w:rsidR="001944A5" w:rsidRDefault="001944A5" w:rsidP="001944A5">
      <w:pPr>
        <w:pStyle w:val="Standarduser"/>
        <w:jc w:val="both"/>
        <w:rPr>
          <w:rFonts w:ascii="Arial" w:hAnsi="Arial" w:cs="Arial"/>
          <w:sz w:val="22"/>
          <w:szCs w:val="22"/>
          <w:lang w:val="es-CO"/>
        </w:rPr>
      </w:pPr>
    </w:p>
    <w:p w14:paraId="60A01833" w14:textId="77777777" w:rsidR="001944A5" w:rsidRDefault="001944A5" w:rsidP="001944A5">
      <w:pPr>
        <w:pStyle w:val="Standarduser"/>
        <w:numPr>
          <w:ilvl w:val="0"/>
          <w:numId w:val="9"/>
        </w:numPr>
        <w:jc w:val="both"/>
        <w:rPr>
          <w:rFonts w:ascii="Arial" w:hAnsi="Arial" w:cs="Arial"/>
          <w:sz w:val="22"/>
          <w:szCs w:val="22"/>
          <w:lang w:val="es-CO"/>
        </w:rPr>
      </w:pPr>
      <w:r w:rsidRPr="00FF6DA5">
        <w:rPr>
          <w:rFonts w:ascii="Arial" w:hAnsi="Arial" w:cs="Arial"/>
          <w:b/>
          <w:sz w:val="22"/>
          <w:szCs w:val="22"/>
          <w:lang w:val="es-CO"/>
        </w:rPr>
        <w:t>Fuentes de financiación del costo de lavado y desinfección de áreas públicas.</w:t>
      </w:r>
      <w:r>
        <w:rPr>
          <w:rFonts w:ascii="Arial" w:hAnsi="Arial" w:cs="Arial"/>
          <w:b/>
          <w:sz w:val="22"/>
          <w:szCs w:val="22"/>
          <w:lang w:val="es-CO"/>
        </w:rPr>
        <w:t xml:space="preserve"> </w:t>
      </w:r>
      <w:r w:rsidRPr="003319F0">
        <w:rPr>
          <w:rFonts w:ascii="Arial" w:hAnsi="Arial" w:cs="Arial"/>
          <w:b/>
          <w:sz w:val="22"/>
          <w:szCs w:val="22"/>
          <w:lang w:val="es-CO"/>
        </w:rPr>
        <w:t>3. Otras fuentes de recursos ($)</w:t>
      </w:r>
      <w:r w:rsidRPr="00D618BC">
        <w:rPr>
          <w:rFonts w:ascii="Arial" w:hAnsi="Arial" w:cs="Arial"/>
          <w:b/>
          <w:sz w:val="22"/>
          <w:szCs w:val="22"/>
          <w:lang w:val="es-CO"/>
        </w:rPr>
        <w:t>.</w:t>
      </w:r>
      <w:r w:rsidRPr="00D618BC">
        <w:rPr>
          <w:rFonts w:ascii="Arial" w:hAnsi="Arial" w:cs="Arial"/>
          <w:sz w:val="22"/>
          <w:szCs w:val="22"/>
          <w:lang w:val="es-CO"/>
        </w:rPr>
        <w:t xml:space="preserve"> </w:t>
      </w:r>
      <w:r w:rsidRPr="00506F01">
        <w:rPr>
          <w:rFonts w:ascii="Arial" w:hAnsi="Arial" w:cs="Arial"/>
          <w:sz w:val="22"/>
          <w:szCs w:val="22"/>
          <w:lang w:val="es-MX"/>
        </w:rPr>
        <w:t>Ingrese valores</w:t>
      </w:r>
      <w:r>
        <w:rPr>
          <w:rFonts w:ascii="Arial" w:hAnsi="Arial" w:cs="Arial"/>
          <w:sz w:val="22"/>
          <w:szCs w:val="22"/>
          <w:lang w:val="es-MX"/>
        </w:rPr>
        <w:t xml:space="preserve"> numéricos</w:t>
      </w:r>
      <w:r w:rsidRPr="00506F01">
        <w:rPr>
          <w:rFonts w:ascii="Arial" w:hAnsi="Arial" w:cs="Arial"/>
          <w:sz w:val="22"/>
          <w:szCs w:val="22"/>
          <w:lang w:val="es-MX"/>
        </w:rPr>
        <w:t xml:space="preserve"> iguales o mayores a cero</w:t>
      </w:r>
      <w:r w:rsidRPr="00D618BC">
        <w:rPr>
          <w:rFonts w:ascii="Arial" w:hAnsi="Arial" w:cs="Arial" w:hint="eastAsia"/>
          <w:sz w:val="22"/>
          <w:szCs w:val="22"/>
          <w:lang w:val="es-CO"/>
        </w:rPr>
        <w:t xml:space="preserve"> </w:t>
      </w:r>
      <w:r>
        <w:rPr>
          <w:rFonts w:ascii="Arial" w:hAnsi="Arial" w:cs="Arial"/>
          <w:sz w:val="22"/>
          <w:szCs w:val="22"/>
          <w:lang w:val="es-CO"/>
        </w:rPr>
        <w:t>correspondientes a otros recursos destinados por terceros para cubrir los c</w:t>
      </w:r>
      <w:r w:rsidRPr="00D618BC">
        <w:rPr>
          <w:rFonts w:ascii="Arial" w:hAnsi="Arial" w:cs="Arial" w:hint="eastAsia"/>
          <w:sz w:val="22"/>
          <w:szCs w:val="22"/>
          <w:lang w:val="es-CO"/>
        </w:rPr>
        <w:t>osto</w:t>
      </w:r>
      <w:r>
        <w:rPr>
          <w:rFonts w:ascii="Arial" w:hAnsi="Arial" w:cs="Arial"/>
          <w:sz w:val="22"/>
          <w:szCs w:val="22"/>
          <w:lang w:val="es-CO"/>
        </w:rPr>
        <w:t>s</w:t>
      </w:r>
      <w:r w:rsidRPr="00D618BC">
        <w:rPr>
          <w:rFonts w:ascii="Arial" w:hAnsi="Arial" w:cs="Arial" w:hint="eastAsia"/>
          <w:sz w:val="22"/>
          <w:szCs w:val="22"/>
          <w:lang w:val="es-CO"/>
        </w:rPr>
        <w:t xml:space="preserve"> </w:t>
      </w:r>
      <w:r>
        <w:rPr>
          <w:rFonts w:ascii="Arial" w:hAnsi="Arial" w:cs="Arial"/>
          <w:sz w:val="22"/>
          <w:szCs w:val="22"/>
          <w:lang w:val="es-CO"/>
        </w:rPr>
        <w:t>incurridos por el</w:t>
      </w:r>
      <w:r w:rsidRPr="00D618BC">
        <w:rPr>
          <w:rFonts w:ascii="Arial" w:hAnsi="Arial" w:cs="Arial" w:hint="eastAsia"/>
          <w:sz w:val="22"/>
          <w:szCs w:val="22"/>
          <w:lang w:val="es-CO"/>
        </w:rPr>
        <w:t xml:space="preserve"> lavado y desinfección de áreas públicas </w:t>
      </w:r>
      <w:r>
        <w:rPr>
          <w:rFonts w:ascii="Arial" w:hAnsi="Arial" w:cs="Arial"/>
          <w:sz w:val="22"/>
          <w:szCs w:val="22"/>
          <w:lang w:val="es-CO"/>
        </w:rPr>
        <w:t xml:space="preserve">realizado por la persona prestadora, </w:t>
      </w:r>
      <w:r w:rsidRPr="0060102E">
        <w:rPr>
          <w:rFonts w:ascii="Arial" w:hAnsi="Arial" w:cs="Arial"/>
          <w:sz w:val="22"/>
          <w:szCs w:val="22"/>
          <w:lang w:val="es-CO"/>
        </w:rPr>
        <w:t xml:space="preserve">en la semana </w:t>
      </w:r>
      <w:r>
        <w:rPr>
          <w:rFonts w:ascii="Arial" w:hAnsi="Arial" w:cs="Arial"/>
          <w:sz w:val="22"/>
          <w:szCs w:val="22"/>
          <w:lang w:val="es-CO"/>
        </w:rPr>
        <w:t xml:space="preserve">objeto </w:t>
      </w:r>
      <w:r w:rsidRPr="0060102E">
        <w:rPr>
          <w:rFonts w:ascii="Arial" w:hAnsi="Arial" w:cs="Arial"/>
          <w:sz w:val="22"/>
          <w:szCs w:val="22"/>
          <w:lang w:val="es-CO"/>
        </w:rPr>
        <w:t>de reporte</w:t>
      </w:r>
      <w:r w:rsidRPr="00506F01">
        <w:rPr>
          <w:rFonts w:ascii="Arial" w:hAnsi="Arial" w:cs="Arial"/>
          <w:sz w:val="22"/>
          <w:szCs w:val="22"/>
          <w:lang w:val="es-CO"/>
        </w:rPr>
        <w:t>.</w:t>
      </w:r>
    </w:p>
    <w:p w14:paraId="78CD577B" w14:textId="77777777" w:rsidR="001944A5" w:rsidRDefault="001944A5" w:rsidP="001944A5">
      <w:pPr>
        <w:pStyle w:val="Prrafodelista"/>
        <w:rPr>
          <w:rFonts w:ascii="Arial" w:hAnsi="Arial" w:cs="Arial"/>
          <w:sz w:val="22"/>
          <w:szCs w:val="22"/>
          <w:lang w:val="es-CO"/>
        </w:rPr>
      </w:pPr>
    </w:p>
    <w:p w14:paraId="78A20CA8" w14:textId="77777777" w:rsidR="001944A5" w:rsidRPr="003319F0" w:rsidRDefault="001944A5" w:rsidP="001944A5">
      <w:pPr>
        <w:pStyle w:val="Standarduser"/>
        <w:numPr>
          <w:ilvl w:val="0"/>
          <w:numId w:val="9"/>
        </w:numPr>
        <w:jc w:val="both"/>
        <w:rPr>
          <w:rFonts w:ascii="Arial" w:hAnsi="Arial" w:cs="Arial"/>
          <w:b/>
          <w:bCs/>
          <w:sz w:val="22"/>
          <w:szCs w:val="22"/>
          <w:lang w:val="es-CO"/>
        </w:rPr>
      </w:pPr>
      <w:r w:rsidRPr="003319F0">
        <w:rPr>
          <w:rFonts w:ascii="Arial" w:hAnsi="Arial" w:cs="Arial"/>
          <w:b/>
          <w:bCs/>
          <w:sz w:val="22"/>
          <w:szCs w:val="22"/>
          <w:lang w:val="es-CO"/>
        </w:rPr>
        <w:t xml:space="preserve">¿El municipio </w:t>
      </w:r>
      <w:r>
        <w:rPr>
          <w:rFonts w:ascii="Arial" w:hAnsi="Arial" w:cs="Arial"/>
          <w:b/>
          <w:bCs/>
          <w:sz w:val="22"/>
          <w:szCs w:val="22"/>
          <w:lang w:val="es-CO"/>
        </w:rPr>
        <w:t>solicitó</w:t>
      </w:r>
      <w:r w:rsidRPr="003319F0">
        <w:rPr>
          <w:rFonts w:ascii="Arial" w:hAnsi="Arial" w:cs="Arial"/>
          <w:b/>
          <w:bCs/>
          <w:sz w:val="22"/>
          <w:szCs w:val="22"/>
          <w:lang w:val="es-CO"/>
        </w:rPr>
        <w:t xml:space="preserve"> incrementar el número de frecuencias de </w:t>
      </w:r>
      <w:r>
        <w:rPr>
          <w:rFonts w:ascii="Arial" w:hAnsi="Arial" w:cs="Arial"/>
          <w:b/>
          <w:bCs/>
          <w:sz w:val="22"/>
          <w:szCs w:val="22"/>
          <w:lang w:val="es-CO"/>
        </w:rPr>
        <w:t>r</w:t>
      </w:r>
      <w:r w:rsidRPr="003319F0">
        <w:rPr>
          <w:rFonts w:ascii="Arial" w:hAnsi="Arial" w:cs="Arial"/>
          <w:b/>
          <w:bCs/>
          <w:sz w:val="22"/>
          <w:szCs w:val="22"/>
          <w:lang w:val="es-CO"/>
        </w:rPr>
        <w:t xml:space="preserve">ecolección y </w:t>
      </w:r>
      <w:r>
        <w:rPr>
          <w:rFonts w:ascii="Arial" w:hAnsi="Arial" w:cs="Arial"/>
          <w:b/>
          <w:bCs/>
          <w:sz w:val="22"/>
          <w:szCs w:val="22"/>
          <w:lang w:val="es-CO"/>
        </w:rPr>
        <w:t>t</w:t>
      </w:r>
      <w:r w:rsidRPr="003319F0">
        <w:rPr>
          <w:rFonts w:ascii="Arial" w:hAnsi="Arial" w:cs="Arial"/>
          <w:b/>
          <w:bCs/>
          <w:sz w:val="22"/>
          <w:szCs w:val="22"/>
          <w:lang w:val="es-CO"/>
        </w:rPr>
        <w:t>ransporte</w:t>
      </w:r>
      <w:r>
        <w:rPr>
          <w:rFonts w:ascii="Arial" w:hAnsi="Arial" w:cs="Arial"/>
          <w:b/>
          <w:bCs/>
          <w:sz w:val="22"/>
          <w:szCs w:val="22"/>
          <w:lang w:val="es-CO"/>
        </w:rPr>
        <w:t>?</w:t>
      </w:r>
      <w:r w:rsidRPr="003319F0">
        <w:rPr>
          <w:rFonts w:ascii="Arial" w:hAnsi="Arial" w:cs="Arial"/>
          <w:b/>
          <w:bCs/>
          <w:sz w:val="22"/>
          <w:szCs w:val="22"/>
          <w:lang w:val="es-CO"/>
        </w:rPr>
        <w:t xml:space="preserve"> </w:t>
      </w:r>
      <w:r w:rsidRPr="003319F0">
        <w:rPr>
          <w:rFonts w:ascii="Arial" w:hAnsi="Arial" w:cs="Arial"/>
          <w:sz w:val="22"/>
          <w:szCs w:val="22"/>
          <w:lang w:val="es-CO"/>
        </w:rPr>
        <w:t xml:space="preserve">Indique </w:t>
      </w:r>
      <w:r>
        <w:rPr>
          <w:rFonts w:ascii="Arial" w:hAnsi="Arial" w:cs="Arial"/>
          <w:sz w:val="22"/>
          <w:szCs w:val="22"/>
          <w:lang w:val="es-CO"/>
        </w:rPr>
        <w:t>SI o NO</w:t>
      </w:r>
      <w:r w:rsidRPr="003319F0">
        <w:rPr>
          <w:rFonts w:ascii="Arial" w:hAnsi="Arial" w:cs="Arial"/>
          <w:sz w:val="22"/>
          <w:szCs w:val="22"/>
          <w:lang w:val="es-CO"/>
        </w:rPr>
        <w:t xml:space="preserve"> el municipio le solicitó incrementar frecuencias de</w:t>
      </w:r>
      <w:r>
        <w:rPr>
          <w:rFonts w:ascii="Arial" w:hAnsi="Arial" w:cs="Arial"/>
          <w:sz w:val="22"/>
          <w:szCs w:val="22"/>
          <w:lang w:val="es-CO"/>
        </w:rPr>
        <w:t xml:space="preserve"> la actividad de</w:t>
      </w:r>
      <w:r w:rsidRPr="003319F0">
        <w:rPr>
          <w:rFonts w:ascii="Arial" w:hAnsi="Arial" w:cs="Arial"/>
          <w:sz w:val="22"/>
          <w:szCs w:val="22"/>
          <w:lang w:val="es-CO"/>
        </w:rPr>
        <w:t xml:space="preserve"> </w:t>
      </w:r>
      <w:r>
        <w:rPr>
          <w:rFonts w:ascii="Arial" w:hAnsi="Arial" w:cs="Arial"/>
          <w:sz w:val="22"/>
          <w:szCs w:val="22"/>
          <w:lang w:val="es-CO"/>
        </w:rPr>
        <w:t>r</w:t>
      </w:r>
      <w:r w:rsidRPr="003319F0">
        <w:rPr>
          <w:rFonts w:ascii="Arial" w:hAnsi="Arial" w:cs="Arial"/>
          <w:sz w:val="22"/>
          <w:szCs w:val="22"/>
          <w:lang w:val="es-CO"/>
        </w:rPr>
        <w:t xml:space="preserve">ecolección y </w:t>
      </w:r>
      <w:r>
        <w:rPr>
          <w:rFonts w:ascii="Arial" w:hAnsi="Arial" w:cs="Arial"/>
          <w:sz w:val="22"/>
          <w:szCs w:val="22"/>
          <w:lang w:val="es-CO"/>
        </w:rPr>
        <w:t>t</w:t>
      </w:r>
      <w:r w:rsidRPr="003319F0">
        <w:rPr>
          <w:rFonts w:ascii="Arial" w:hAnsi="Arial" w:cs="Arial"/>
          <w:sz w:val="22"/>
          <w:szCs w:val="22"/>
          <w:lang w:val="es-CO"/>
        </w:rPr>
        <w:t>ransporte</w:t>
      </w:r>
      <w:r>
        <w:rPr>
          <w:rFonts w:ascii="Arial" w:hAnsi="Arial" w:cs="Arial"/>
          <w:sz w:val="22"/>
          <w:szCs w:val="22"/>
          <w:lang w:val="es-CO"/>
        </w:rPr>
        <w:t xml:space="preserve"> de residuos sólidos no aprovechables, </w:t>
      </w:r>
      <w:r w:rsidRPr="0060102E">
        <w:rPr>
          <w:rFonts w:ascii="Arial" w:hAnsi="Arial" w:cs="Arial"/>
          <w:sz w:val="22"/>
          <w:szCs w:val="22"/>
          <w:lang w:val="es-CO"/>
        </w:rPr>
        <w:t xml:space="preserve">en la semana </w:t>
      </w:r>
      <w:r>
        <w:rPr>
          <w:rFonts w:ascii="Arial" w:hAnsi="Arial" w:cs="Arial"/>
          <w:sz w:val="22"/>
          <w:szCs w:val="22"/>
          <w:lang w:val="es-CO"/>
        </w:rPr>
        <w:t xml:space="preserve">objeto </w:t>
      </w:r>
      <w:r w:rsidRPr="0060102E">
        <w:rPr>
          <w:rFonts w:ascii="Arial" w:hAnsi="Arial" w:cs="Arial"/>
          <w:sz w:val="22"/>
          <w:szCs w:val="22"/>
          <w:lang w:val="es-CO"/>
        </w:rPr>
        <w:t>de reporte</w:t>
      </w:r>
      <w:r>
        <w:rPr>
          <w:rFonts w:ascii="Arial" w:hAnsi="Arial" w:cs="Arial"/>
          <w:sz w:val="22"/>
          <w:szCs w:val="22"/>
          <w:lang w:val="es-CO"/>
        </w:rPr>
        <w:t>.</w:t>
      </w:r>
    </w:p>
    <w:p w14:paraId="7BCC7659" w14:textId="77777777" w:rsidR="001944A5" w:rsidRDefault="001944A5" w:rsidP="001944A5">
      <w:pPr>
        <w:pStyle w:val="Prrafodelista"/>
        <w:rPr>
          <w:rFonts w:ascii="Arial" w:hAnsi="Arial" w:cs="Arial"/>
          <w:b/>
          <w:bCs/>
          <w:sz w:val="22"/>
          <w:szCs w:val="22"/>
          <w:lang w:val="es-CO"/>
        </w:rPr>
      </w:pPr>
    </w:p>
    <w:p w14:paraId="6DE53522" w14:textId="77777777" w:rsidR="001944A5" w:rsidRPr="003319F0" w:rsidRDefault="001944A5" w:rsidP="001944A5">
      <w:pPr>
        <w:pStyle w:val="Standarduser"/>
        <w:numPr>
          <w:ilvl w:val="0"/>
          <w:numId w:val="9"/>
        </w:numPr>
        <w:jc w:val="both"/>
        <w:rPr>
          <w:rFonts w:ascii="Arial" w:hAnsi="Arial" w:cs="Arial"/>
          <w:b/>
          <w:bCs/>
          <w:sz w:val="22"/>
          <w:szCs w:val="22"/>
          <w:lang w:val="es-CO"/>
        </w:rPr>
      </w:pPr>
      <w:r w:rsidRPr="003319F0">
        <w:rPr>
          <w:rFonts w:ascii="Arial" w:hAnsi="Arial" w:cs="Arial"/>
          <w:b/>
          <w:bCs/>
          <w:sz w:val="22"/>
          <w:szCs w:val="22"/>
          <w:lang w:val="es-CO"/>
        </w:rPr>
        <w:t xml:space="preserve">¿El prestador incrementó las frecuencias de </w:t>
      </w:r>
      <w:r>
        <w:rPr>
          <w:rFonts w:ascii="Arial" w:hAnsi="Arial" w:cs="Arial"/>
          <w:b/>
          <w:bCs/>
          <w:sz w:val="22"/>
          <w:szCs w:val="22"/>
          <w:lang w:val="es-CO"/>
        </w:rPr>
        <w:t>r</w:t>
      </w:r>
      <w:r w:rsidRPr="003319F0">
        <w:rPr>
          <w:rFonts w:ascii="Arial" w:hAnsi="Arial" w:cs="Arial"/>
          <w:b/>
          <w:bCs/>
          <w:sz w:val="22"/>
          <w:szCs w:val="22"/>
          <w:lang w:val="es-CO"/>
        </w:rPr>
        <w:t xml:space="preserve">ecolección y </w:t>
      </w:r>
      <w:r>
        <w:rPr>
          <w:rFonts w:ascii="Arial" w:hAnsi="Arial" w:cs="Arial"/>
          <w:b/>
          <w:bCs/>
          <w:sz w:val="22"/>
          <w:szCs w:val="22"/>
          <w:lang w:val="es-CO"/>
        </w:rPr>
        <w:t>t</w:t>
      </w:r>
      <w:r w:rsidRPr="003319F0">
        <w:rPr>
          <w:rFonts w:ascii="Arial" w:hAnsi="Arial" w:cs="Arial"/>
          <w:b/>
          <w:bCs/>
          <w:sz w:val="22"/>
          <w:szCs w:val="22"/>
          <w:lang w:val="es-CO"/>
        </w:rPr>
        <w:t>ransporte?</w:t>
      </w:r>
      <w:r>
        <w:rPr>
          <w:rFonts w:ascii="Arial" w:hAnsi="Arial" w:cs="Arial"/>
          <w:b/>
          <w:bCs/>
          <w:sz w:val="22"/>
          <w:szCs w:val="22"/>
          <w:lang w:val="es-CO"/>
        </w:rPr>
        <w:t xml:space="preserve"> </w:t>
      </w:r>
      <w:r w:rsidRPr="003319F0">
        <w:rPr>
          <w:rFonts w:ascii="Arial" w:hAnsi="Arial" w:cs="Arial"/>
          <w:sz w:val="22"/>
          <w:szCs w:val="22"/>
          <w:lang w:val="es-CO"/>
        </w:rPr>
        <w:t xml:space="preserve">Indique </w:t>
      </w:r>
      <w:r>
        <w:rPr>
          <w:rFonts w:ascii="Arial" w:hAnsi="Arial" w:cs="Arial"/>
          <w:sz w:val="22"/>
          <w:szCs w:val="22"/>
          <w:lang w:val="es-CO"/>
        </w:rPr>
        <w:t>SI o NO</w:t>
      </w:r>
      <w:r w:rsidRPr="003319F0">
        <w:rPr>
          <w:rFonts w:ascii="Arial" w:hAnsi="Arial" w:cs="Arial"/>
          <w:sz w:val="22"/>
          <w:szCs w:val="22"/>
          <w:lang w:val="es-CO"/>
        </w:rPr>
        <w:t xml:space="preserve"> </w:t>
      </w:r>
      <w:r>
        <w:rPr>
          <w:rFonts w:ascii="Arial" w:hAnsi="Arial" w:cs="Arial"/>
          <w:sz w:val="22"/>
          <w:szCs w:val="22"/>
          <w:lang w:val="es-CO"/>
        </w:rPr>
        <w:t xml:space="preserve">la persona prestadora </w:t>
      </w:r>
      <w:r w:rsidRPr="003319F0">
        <w:rPr>
          <w:rFonts w:ascii="Arial" w:hAnsi="Arial" w:cs="Arial"/>
          <w:sz w:val="22"/>
          <w:szCs w:val="22"/>
          <w:lang w:val="es-CO"/>
        </w:rPr>
        <w:t>increment</w:t>
      </w:r>
      <w:r>
        <w:rPr>
          <w:rFonts w:ascii="Arial" w:hAnsi="Arial" w:cs="Arial"/>
          <w:sz w:val="22"/>
          <w:szCs w:val="22"/>
          <w:lang w:val="es-CO"/>
        </w:rPr>
        <w:t>ó</w:t>
      </w:r>
      <w:r w:rsidRPr="003319F0">
        <w:rPr>
          <w:rFonts w:ascii="Arial" w:hAnsi="Arial" w:cs="Arial"/>
          <w:sz w:val="22"/>
          <w:szCs w:val="22"/>
          <w:lang w:val="es-CO"/>
        </w:rPr>
        <w:t xml:space="preserve"> frecuencias de</w:t>
      </w:r>
      <w:r>
        <w:rPr>
          <w:rFonts w:ascii="Arial" w:hAnsi="Arial" w:cs="Arial"/>
          <w:sz w:val="22"/>
          <w:szCs w:val="22"/>
          <w:lang w:val="es-CO"/>
        </w:rPr>
        <w:t xml:space="preserve"> la actividad de</w:t>
      </w:r>
      <w:r w:rsidRPr="003319F0">
        <w:rPr>
          <w:rFonts w:ascii="Arial" w:hAnsi="Arial" w:cs="Arial"/>
          <w:sz w:val="22"/>
          <w:szCs w:val="22"/>
          <w:lang w:val="es-CO"/>
        </w:rPr>
        <w:t xml:space="preserve"> </w:t>
      </w:r>
      <w:r>
        <w:rPr>
          <w:rFonts w:ascii="Arial" w:hAnsi="Arial" w:cs="Arial"/>
          <w:sz w:val="22"/>
          <w:szCs w:val="22"/>
          <w:lang w:val="es-CO"/>
        </w:rPr>
        <w:lastRenderedPageBreak/>
        <w:t>r</w:t>
      </w:r>
      <w:r w:rsidRPr="003319F0">
        <w:rPr>
          <w:rFonts w:ascii="Arial" w:hAnsi="Arial" w:cs="Arial"/>
          <w:sz w:val="22"/>
          <w:szCs w:val="22"/>
          <w:lang w:val="es-CO"/>
        </w:rPr>
        <w:t xml:space="preserve">ecolección y </w:t>
      </w:r>
      <w:r>
        <w:rPr>
          <w:rFonts w:ascii="Arial" w:hAnsi="Arial" w:cs="Arial"/>
          <w:sz w:val="22"/>
          <w:szCs w:val="22"/>
          <w:lang w:val="es-CO"/>
        </w:rPr>
        <w:t>t</w:t>
      </w:r>
      <w:r w:rsidRPr="003319F0">
        <w:rPr>
          <w:rFonts w:ascii="Arial" w:hAnsi="Arial" w:cs="Arial"/>
          <w:sz w:val="22"/>
          <w:szCs w:val="22"/>
          <w:lang w:val="es-CO"/>
        </w:rPr>
        <w:t>ransporte</w:t>
      </w:r>
      <w:r>
        <w:rPr>
          <w:rFonts w:ascii="Arial" w:hAnsi="Arial" w:cs="Arial"/>
          <w:sz w:val="22"/>
          <w:szCs w:val="22"/>
          <w:lang w:val="es-CO"/>
        </w:rPr>
        <w:t xml:space="preserve"> de residuos sólidos no aprovechables, </w:t>
      </w:r>
      <w:r w:rsidRPr="0060102E">
        <w:rPr>
          <w:rFonts w:ascii="Arial" w:hAnsi="Arial" w:cs="Arial"/>
          <w:sz w:val="22"/>
          <w:szCs w:val="22"/>
          <w:lang w:val="es-CO"/>
        </w:rPr>
        <w:t xml:space="preserve">en la semana </w:t>
      </w:r>
      <w:r>
        <w:rPr>
          <w:rFonts w:ascii="Arial" w:hAnsi="Arial" w:cs="Arial"/>
          <w:sz w:val="22"/>
          <w:szCs w:val="22"/>
          <w:lang w:val="es-CO"/>
        </w:rPr>
        <w:t xml:space="preserve">objeto </w:t>
      </w:r>
      <w:r w:rsidRPr="0060102E">
        <w:rPr>
          <w:rFonts w:ascii="Arial" w:hAnsi="Arial" w:cs="Arial"/>
          <w:sz w:val="22"/>
          <w:szCs w:val="22"/>
          <w:lang w:val="es-CO"/>
        </w:rPr>
        <w:t>de reporte</w:t>
      </w:r>
      <w:r>
        <w:rPr>
          <w:rFonts w:ascii="Arial" w:hAnsi="Arial" w:cs="Arial"/>
          <w:sz w:val="22"/>
          <w:szCs w:val="22"/>
          <w:lang w:val="es-CO"/>
        </w:rPr>
        <w:t>.</w:t>
      </w:r>
    </w:p>
    <w:p w14:paraId="0D343C7C" w14:textId="77777777" w:rsidR="001944A5" w:rsidRDefault="001944A5" w:rsidP="001944A5">
      <w:pPr>
        <w:pStyle w:val="Prrafodelista"/>
        <w:rPr>
          <w:rFonts w:ascii="Arial" w:hAnsi="Arial" w:cs="Arial"/>
          <w:b/>
          <w:bCs/>
          <w:sz w:val="22"/>
          <w:szCs w:val="22"/>
          <w:lang w:val="es-CO"/>
        </w:rPr>
      </w:pPr>
    </w:p>
    <w:p w14:paraId="28012083" w14:textId="77777777" w:rsidR="001944A5" w:rsidRPr="003319F0" w:rsidRDefault="001944A5" w:rsidP="001944A5">
      <w:pPr>
        <w:pStyle w:val="Standarduser"/>
        <w:numPr>
          <w:ilvl w:val="0"/>
          <w:numId w:val="9"/>
        </w:numPr>
        <w:jc w:val="both"/>
        <w:rPr>
          <w:rFonts w:ascii="Arial" w:hAnsi="Arial" w:cs="Arial"/>
          <w:b/>
          <w:bCs/>
          <w:sz w:val="22"/>
          <w:szCs w:val="22"/>
          <w:lang w:val="es-CO"/>
        </w:rPr>
      </w:pPr>
      <w:r w:rsidRPr="003319F0">
        <w:rPr>
          <w:rFonts w:ascii="Arial" w:hAnsi="Arial" w:cs="Arial"/>
          <w:b/>
          <w:bCs/>
          <w:sz w:val="22"/>
          <w:szCs w:val="22"/>
          <w:lang w:val="es-CO"/>
        </w:rPr>
        <w:t xml:space="preserve">Total de </w:t>
      </w:r>
      <w:proofErr w:type="spellStart"/>
      <w:r w:rsidRPr="003319F0">
        <w:rPr>
          <w:rFonts w:ascii="Arial" w:hAnsi="Arial" w:cs="Arial"/>
          <w:b/>
          <w:bCs/>
          <w:sz w:val="22"/>
          <w:szCs w:val="22"/>
          <w:lang w:val="es-CO"/>
        </w:rPr>
        <w:t>microrrutas</w:t>
      </w:r>
      <w:proofErr w:type="spellEnd"/>
      <w:r w:rsidRPr="003319F0">
        <w:rPr>
          <w:rFonts w:ascii="Arial" w:hAnsi="Arial" w:cs="Arial"/>
          <w:b/>
          <w:bCs/>
          <w:sz w:val="22"/>
          <w:szCs w:val="22"/>
          <w:lang w:val="es-CO"/>
        </w:rPr>
        <w:t xml:space="preserve"> </w:t>
      </w:r>
      <w:r>
        <w:rPr>
          <w:rFonts w:ascii="Arial" w:hAnsi="Arial" w:cs="Arial"/>
          <w:b/>
          <w:bCs/>
          <w:sz w:val="22"/>
          <w:szCs w:val="22"/>
          <w:lang w:val="es-CO"/>
        </w:rPr>
        <w:t>r</w:t>
      </w:r>
      <w:r w:rsidRPr="003319F0">
        <w:rPr>
          <w:rFonts w:ascii="Arial" w:hAnsi="Arial" w:cs="Arial"/>
          <w:b/>
          <w:bCs/>
          <w:sz w:val="22"/>
          <w:szCs w:val="22"/>
          <w:lang w:val="es-CO"/>
        </w:rPr>
        <w:t xml:space="preserve">ecolección y </w:t>
      </w:r>
      <w:r>
        <w:rPr>
          <w:rFonts w:ascii="Arial" w:hAnsi="Arial" w:cs="Arial"/>
          <w:b/>
          <w:bCs/>
          <w:sz w:val="22"/>
          <w:szCs w:val="22"/>
          <w:lang w:val="es-CO"/>
        </w:rPr>
        <w:t>t</w:t>
      </w:r>
      <w:r w:rsidRPr="003319F0">
        <w:rPr>
          <w:rFonts w:ascii="Arial" w:hAnsi="Arial" w:cs="Arial"/>
          <w:b/>
          <w:bCs/>
          <w:sz w:val="22"/>
          <w:szCs w:val="22"/>
          <w:lang w:val="es-CO"/>
        </w:rPr>
        <w:t>ransporte</w:t>
      </w:r>
      <w:r>
        <w:rPr>
          <w:rFonts w:ascii="Arial" w:hAnsi="Arial" w:cs="Arial"/>
          <w:b/>
          <w:bCs/>
          <w:sz w:val="22"/>
          <w:szCs w:val="22"/>
          <w:lang w:val="es-CO"/>
        </w:rPr>
        <w:t xml:space="preserve">. </w:t>
      </w:r>
      <w:r w:rsidRPr="00506F01">
        <w:rPr>
          <w:rFonts w:ascii="Arial" w:hAnsi="Arial" w:cs="Arial"/>
          <w:sz w:val="22"/>
          <w:szCs w:val="22"/>
          <w:lang w:val="es-MX"/>
        </w:rPr>
        <w:t>Ingrese valores</w:t>
      </w:r>
      <w:r>
        <w:rPr>
          <w:rFonts w:ascii="Arial" w:hAnsi="Arial" w:cs="Arial"/>
          <w:sz w:val="22"/>
          <w:szCs w:val="22"/>
          <w:lang w:val="es-MX"/>
        </w:rPr>
        <w:t xml:space="preserve"> numéricos</w:t>
      </w:r>
      <w:r w:rsidRPr="00506F01">
        <w:rPr>
          <w:rFonts w:ascii="Arial" w:hAnsi="Arial" w:cs="Arial"/>
          <w:sz w:val="22"/>
          <w:szCs w:val="22"/>
          <w:lang w:val="es-MX"/>
        </w:rPr>
        <w:t xml:space="preserve"> mayores a cero</w:t>
      </w:r>
      <w:r>
        <w:rPr>
          <w:rFonts w:ascii="Arial" w:hAnsi="Arial" w:cs="Arial"/>
          <w:sz w:val="22"/>
          <w:szCs w:val="22"/>
          <w:lang w:val="es-MX"/>
        </w:rPr>
        <w:t>,</w:t>
      </w:r>
      <w:r w:rsidRPr="00D618BC">
        <w:rPr>
          <w:rFonts w:ascii="Arial" w:hAnsi="Arial" w:cs="Arial" w:hint="eastAsia"/>
          <w:sz w:val="22"/>
          <w:szCs w:val="22"/>
          <w:lang w:val="es-CO"/>
        </w:rPr>
        <w:t xml:space="preserve"> </w:t>
      </w:r>
      <w:r>
        <w:rPr>
          <w:rFonts w:ascii="Arial" w:hAnsi="Arial" w:cs="Arial"/>
          <w:sz w:val="22"/>
          <w:szCs w:val="22"/>
          <w:lang w:val="es-CO"/>
        </w:rPr>
        <w:t xml:space="preserve">correspondientes al total de </w:t>
      </w:r>
      <w:proofErr w:type="spellStart"/>
      <w:r>
        <w:rPr>
          <w:rFonts w:ascii="Arial" w:hAnsi="Arial" w:cs="Arial"/>
          <w:sz w:val="22"/>
          <w:szCs w:val="22"/>
          <w:lang w:val="es-CO"/>
        </w:rPr>
        <w:t>microrrutas</w:t>
      </w:r>
      <w:proofErr w:type="spellEnd"/>
      <w:r>
        <w:rPr>
          <w:rFonts w:ascii="Arial" w:hAnsi="Arial" w:cs="Arial"/>
          <w:sz w:val="22"/>
          <w:szCs w:val="22"/>
          <w:lang w:val="es-CO"/>
        </w:rPr>
        <w:t xml:space="preserve"> que se encuentran activas para el desarrollo de la actividad de recolección y transporte de residuos sólidos no aprovechables establecidas por la persona prestadora de la actividad, en el área de prestación señalada, para</w:t>
      </w:r>
      <w:r w:rsidRPr="0060102E">
        <w:rPr>
          <w:rFonts w:ascii="Arial" w:hAnsi="Arial" w:cs="Arial"/>
          <w:sz w:val="22"/>
          <w:szCs w:val="22"/>
          <w:lang w:val="es-CO"/>
        </w:rPr>
        <w:t xml:space="preserve"> la semana </w:t>
      </w:r>
      <w:r>
        <w:rPr>
          <w:rFonts w:ascii="Arial" w:hAnsi="Arial" w:cs="Arial"/>
          <w:sz w:val="22"/>
          <w:szCs w:val="22"/>
          <w:lang w:val="es-CO"/>
        </w:rPr>
        <w:t xml:space="preserve">objeto </w:t>
      </w:r>
      <w:r w:rsidRPr="0060102E">
        <w:rPr>
          <w:rFonts w:ascii="Arial" w:hAnsi="Arial" w:cs="Arial"/>
          <w:sz w:val="22"/>
          <w:szCs w:val="22"/>
          <w:lang w:val="es-CO"/>
        </w:rPr>
        <w:t>de reporte</w:t>
      </w:r>
      <w:r>
        <w:rPr>
          <w:rFonts w:ascii="Arial" w:hAnsi="Arial" w:cs="Arial"/>
          <w:sz w:val="22"/>
          <w:szCs w:val="22"/>
          <w:lang w:val="es-CO"/>
        </w:rPr>
        <w:t>.</w:t>
      </w:r>
    </w:p>
    <w:p w14:paraId="4E4915A9" w14:textId="77777777" w:rsidR="001944A5" w:rsidRDefault="001944A5" w:rsidP="001944A5">
      <w:pPr>
        <w:pStyle w:val="Prrafodelista"/>
        <w:rPr>
          <w:rFonts w:ascii="Arial" w:hAnsi="Arial" w:cs="Arial"/>
          <w:b/>
          <w:bCs/>
          <w:sz w:val="22"/>
          <w:szCs w:val="22"/>
          <w:lang w:val="es-CO"/>
        </w:rPr>
      </w:pPr>
    </w:p>
    <w:p w14:paraId="64D0C697" w14:textId="77777777" w:rsidR="001944A5" w:rsidRPr="00EE3774" w:rsidRDefault="001944A5" w:rsidP="001944A5">
      <w:pPr>
        <w:pStyle w:val="Standarduser"/>
        <w:numPr>
          <w:ilvl w:val="0"/>
          <w:numId w:val="9"/>
        </w:numPr>
        <w:jc w:val="both"/>
        <w:rPr>
          <w:rFonts w:ascii="Arial" w:hAnsi="Arial" w:cs="Arial"/>
          <w:b/>
          <w:bCs/>
          <w:sz w:val="22"/>
          <w:szCs w:val="22"/>
          <w:lang w:val="es-CO"/>
        </w:rPr>
      </w:pPr>
      <w:r w:rsidRPr="003319F0">
        <w:rPr>
          <w:rFonts w:ascii="Arial" w:hAnsi="Arial" w:cs="Arial"/>
          <w:b/>
          <w:bCs/>
          <w:sz w:val="22"/>
          <w:szCs w:val="22"/>
          <w:lang w:val="es-CO"/>
        </w:rPr>
        <w:t xml:space="preserve">Número de </w:t>
      </w:r>
      <w:proofErr w:type="spellStart"/>
      <w:r w:rsidRPr="003319F0">
        <w:rPr>
          <w:rFonts w:ascii="Arial" w:hAnsi="Arial" w:cs="Arial"/>
          <w:b/>
          <w:bCs/>
          <w:sz w:val="22"/>
          <w:szCs w:val="22"/>
          <w:lang w:val="es-CO"/>
        </w:rPr>
        <w:t>microrrutas</w:t>
      </w:r>
      <w:proofErr w:type="spellEnd"/>
      <w:r w:rsidRPr="003319F0">
        <w:rPr>
          <w:rFonts w:ascii="Arial" w:hAnsi="Arial" w:cs="Arial"/>
          <w:b/>
          <w:bCs/>
          <w:sz w:val="22"/>
          <w:szCs w:val="22"/>
          <w:lang w:val="es-CO"/>
        </w:rPr>
        <w:t xml:space="preserve"> de recolección y transporte que incrementaron su frecuencia</w:t>
      </w:r>
      <w:r>
        <w:rPr>
          <w:rFonts w:ascii="Arial" w:hAnsi="Arial" w:cs="Arial"/>
          <w:b/>
          <w:bCs/>
          <w:sz w:val="22"/>
          <w:szCs w:val="22"/>
          <w:lang w:val="es-CO"/>
        </w:rPr>
        <w:t xml:space="preserve">. </w:t>
      </w:r>
      <w:r w:rsidRPr="00506F01">
        <w:rPr>
          <w:rFonts w:ascii="Arial" w:hAnsi="Arial" w:cs="Arial"/>
          <w:sz w:val="22"/>
          <w:szCs w:val="22"/>
          <w:lang w:val="es-MX"/>
        </w:rPr>
        <w:t>Ingrese valores</w:t>
      </w:r>
      <w:r>
        <w:rPr>
          <w:rFonts w:ascii="Arial" w:hAnsi="Arial" w:cs="Arial"/>
          <w:sz w:val="22"/>
          <w:szCs w:val="22"/>
          <w:lang w:val="es-MX"/>
        </w:rPr>
        <w:t xml:space="preserve"> numéricos</w:t>
      </w:r>
      <w:r w:rsidRPr="00506F01">
        <w:rPr>
          <w:rFonts w:ascii="Arial" w:hAnsi="Arial" w:cs="Arial"/>
          <w:sz w:val="22"/>
          <w:szCs w:val="22"/>
          <w:lang w:val="es-MX"/>
        </w:rPr>
        <w:t xml:space="preserve"> </w:t>
      </w:r>
      <w:r>
        <w:rPr>
          <w:rFonts w:ascii="Arial" w:hAnsi="Arial" w:cs="Arial"/>
          <w:sz w:val="22"/>
          <w:szCs w:val="22"/>
          <w:lang w:val="es-MX"/>
        </w:rPr>
        <w:t xml:space="preserve">iguales o </w:t>
      </w:r>
      <w:r w:rsidRPr="00506F01">
        <w:rPr>
          <w:rFonts w:ascii="Arial" w:hAnsi="Arial" w:cs="Arial"/>
          <w:sz w:val="22"/>
          <w:szCs w:val="22"/>
          <w:lang w:val="es-MX"/>
        </w:rPr>
        <w:t>mayores a cero</w:t>
      </w:r>
      <w:r>
        <w:rPr>
          <w:rFonts w:ascii="Arial" w:hAnsi="Arial" w:cs="Arial"/>
          <w:sz w:val="22"/>
          <w:szCs w:val="22"/>
          <w:lang w:val="es-MX"/>
        </w:rPr>
        <w:t>,</w:t>
      </w:r>
      <w:r w:rsidRPr="00D618BC">
        <w:rPr>
          <w:rFonts w:ascii="Arial" w:hAnsi="Arial" w:cs="Arial" w:hint="eastAsia"/>
          <w:sz w:val="22"/>
          <w:szCs w:val="22"/>
          <w:lang w:val="es-CO"/>
        </w:rPr>
        <w:t xml:space="preserve"> </w:t>
      </w:r>
      <w:r>
        <w:rPr>
          <w:rFonts w:ascii="Arial" w:hAnsi="Arial" w:cs="Arial"/>
          <w:sz w:val="22"/>
          <w:szCs w:val="22"/>
          <w:lang w:val="es-CO"/>
        </w:rPr>
        <w:t xml:space="preserve">correspondientes al total de </w:t>
      </w:r>
      <w:proofErr w:type="spellStart"/>
      <w:r>
        <w:rPr>
          <w:rFonts w:ascii="Arial" w:hAnsi="Arial" w:cs="Arial"/>
          <w:sz w:val="22"/>
          <w:szCs w:val="22"/>
          <w:lang w:val="es-CO"/>
        </w:rPr>
        <w:t>microrrutas</w:t>
      </w:r>
      <w:proofErr w:type="spellEnd"/>
      <w:r>
        <w:rPr>
          <w:rFonts w:ascii="Arial" w:hAnsi="Arial" w:cs="Arial"/>
          <w:sz w:val="22"/>
          <w:szCs w:val="22"/>
          <w:lang w:val="es-CO"/>
        </w:rPr>
        <w:t xml:space="preserve"> de la actividad de recolección y transporte de residuos sólidos no aprovechables, en el área de prestación señalada, cuyas frecuencias se incrementaron para</w:t>
      </w:r>
      <w:r w:rsidRPr="0060102E">
        <w:rPr>
          <w:rFonts w:ascii="Arial" w:hAnsi="Arial" w:cs="Arial"/>
          <w:sz w:val="22"/>
          <w:szCs w:val="22"/>
          <w:lang w:val="es-CO"/>
        </w:rPr>
        <w:t xml:space="preserve"> la semana </w:t>
      </w:r>
      <w:r>
        <w:rPr>
          <w:rFonts w:ascii="Arial" w:hAnsi="Arial" w:cs="Arial"/>
          <w:sz w:val="22"/>
          <w:szCs w:val="22"/>
          <w:lang w:val="es-CO"/>
        </w:rPr>
        <w:t xml:space="preserve">objeto </w:t>
      </w:r>
      <w:r w:rsidRPr="0060102E">
        <w:rPr>
          <w:rFonts w:ascii="Arial" w:hAnsi="Arial" w:cs="Arial"/>
          <w:sz w:val="22"/>
          <w:szCs w:val="22"/>
          <w:lang w:val="es-CO"/>
        </w:rPr>
        <w:t>de reporte</w:t>
      </w:r>
      <w:r>
        <w:rPr>
          <w:rFonts w:ascii="Arial" w:hAnsi="Arial" w:cs="Arial"/>
          <w:sz w:val="22"/>
          <w:szCs w:val="22"/>
          <w:lang w:val="es-CO"/>
        </w:rPr>
        <w:t>.</w:t>
      </w:r>
    </w:p>
    <w:p w14:paraId="385F72A9" w14:textId="77777777" w:rsidR="001944A5" w:rsidRDefault="001944A5" w:rsidP="001944A5">
      <w:pPr>
        <w:pStyle w:val="Prrafodelista"/>
        <w:rPr>
          <w:rFonts w:ascii="Arial" w:hAnsi="Arial" w:cs="Arial"/>
          <w:b/>
          <w:bCs/>
          <w:sz w:val="22"/>
          <w:szCs w:val="22"/>
          <w:lang w:val="es-CO"/>
        </w:rPr>
      </w:pPr>
    </w:p>
    <w:p w14:paraId="40BE9523" w14:textId="77777777" w:rsidR="001944A5" w:rsidRPr="00EE3774" w:rsidRDefault="001944A5" w:rsidP="001944A5">
      <w:pPr>
        <w:pStyle w:val="Standarduser"/>
        <w:numPr>
          <w:ilvl w:val="0"/>
          <w:numId w:val="9"/>
        </w:numPr>
        <w:jc w:val="both"/>
        <w:rPr>
          <w:rFonts w:ascii="Arial" w:hAnsi="Arial" w:cs="Arial"/>
          <w:b/>
          <w:bCs/>
          <w:sz w:val="22"/>
          <w:szCs w:val="22"/>
          <w:lang w:val="es-CO"/>
        </w:rPr>
      </w:pPr>
      <w:r w:rsidRPr="00EE3774">
        <w:rPr>
          <w:rFonts w:ascii="Arial" w:hAnsi="Arial" w:cs="Arial"/>
          <w:b/>
          <w:bCs/>
          <w:sz w:val="22"/>
          <w:szCs w:val="22"/>
          <w:lang w:val="es-CO"/>
        </w:rPr>
        <w:t xml:space="preserve">¿El municipio </w:t>
      </w:r>
      <w:r>
        <w:rPr>
          <w:rFonts w:ascii="Arial" w:hAnsi="Arial" w:cs="Arial"/>
          <w:b/>
          <w:bCs/>
          <w:sz w:val="22"/>
          <w:szCs w:val="22"/>
          <w:lang w:val="es-CO"/>
        </w:rPr>
        <w:t>solicitó</w:t>
      </w:r>
      <w:r w:rsidRPr="00EE3774">
        <w:rPr>
          <w:rFonts w:ascii="Arial" w:hAnsi="Arial" w:cs="Arial"/>
          <w:b/>
          <w:bCs/>
          <w:sz w:val="22"/>
          <w:szCs w:val="22"/>
          <w:lang w:val="es-CO"/>
        </w:rPr>
        <w:t xml:space="preserve"> incrementar el número de frecuencias de barrido y limpieza de vías y áreas públicas?</w:t>
      </w:r>
      <w:r>
        <w:rPr>
          <w:rFonts w:ascii="Arial" w:hAnsi="Arial" w:cs="Arial"/>
          <w:b/>
          <w:bCs/>
          <w:sz w:val="22"/>
          <w:szCs w:val="22"/>
          <w:lang w:val="es-CO"/>
        </w:rPr>
        <w:t xml:space="preserve"> </w:t>
      </w:r>
      <w:r w:rsidRPr="003319F0">
        <w:rPr>
          <w:rFonts w:ascii="Arial" w:hAnsi="Arial" w:cs="Arial"/>
          <w:sz w:val="22"/>
          <w:szCs w:val="22"/>
          <w:lang w:val="es-CO"/>
        </w:rPr>
        <w:t xml:space="preserve">Indique </w:t>
      </w:r>
      <w:r>
        <w:rPr>
          <w:rFonts w:ascii="Arial" w:hAnsi="Arial" w:cs="Arial"/>
          <w:sz w:val="22"/>
          <w:szCs w:val="22"/>
          <w:lang w:val="es-CO"/>
        </w:rPr>
        <w:t>SI o NO</w:t>
      </w:r>
      <w:r w:rsidRPr="003319F0">
        <w:rPr>
          <w:rFonts w:ascii="Arial" w:hAnsi="Arial" w:cs="Arial"/>
          <w:sz w:val="22"/>
          <w:szCs w:val="22"/>
          <w:lang w:val="es-CO"/>
        </w:rPr>
        <w:t xml:space="preserve"> el municipio le solicitó incrementar frecuencias de</w:t>
      </w:r>
      <w:r>
        <w:rPr>
          <w:rFonts w:ascii="Arial" w:hAnsi="Arial" w:cs="Arial"/>
          <w:sz w:val="22"/>
          <w:szCs w:val="22"/>
          <w:lang w:val="es-CO"/>
        </w:rPr>
        <w:t xml:space="preserve"> la actividad de</w:t>
      </w:r>
      <w:r w:rsidRPr="003319F0">
        <w:rPr>
          <w:rFonts w:ascii="Arial" w:hAnsi="Arial" w:cs="Arial"/>
          <w:sz w:val="22"/>
          <w:szCs w:val="22"/>
          <w:lang w:val="es-CO"/>
        </w:rPr>
        <w:t xml:space="preserve"> </w:t>
      </w:r>
      <w:r>
        <w:rPr>
          <w:rFonts w:ascii="Arial" w:hAnsi="Arial" w:cs="Arial"/>
          <w:sz w:val="22"/>
          <w:szCs w:val="22"/>
          <w:lang w:val="es-CO"/>
        </w:rPr>
        <w:t xml:space="preserve">barrido y limpieza de vías y áreas públicas, </w:t>
      </w:r>
      <w:r w:rsidRPr="0060102E">
        <w:rPr>
          <w:rFonts w:ascii="Arial" w:hAnsi="Arial" w:cs="Arial"/>
          <w:sz w:val="22"/>
          <w:szCs w:val="22"/>
          <w:lang w:val="es-CO"/>
        </w:rPr>
        <w:t xml:space="preserve">en la semana </w:t>
      </w:r>
      <w:r>
        <w:rPr>
          <w:rFonts w:ascii="Arial" w:hAnsi="Arial" w:cs="Arial"/>
          <w:sz w:val="22"/>
          <w:szCs w:val="22"/>
          <w:lang w:val="es-CO"/>
        </w:rPr>
        <w:t xml:space="preserve">objeto </w:t>
      </w:r>
      <w:r w:rsidRPr="0060102E">
        <w:rPr>
          <w:rFonts w:ascii="Arial" w:hAnsi="Arial" w:cs="Arial"/>
          <w:sz w:val="22"/>
          <w:szCs w:val="22"/>
          <w:lang w:val="es-CO"/>
        </w:rPr>
        <w:t>de reporte</w:t>
      </w:r>
      <w:r>
        <w:rPr>
          <w:rFonts w:ascii="Arial" w:hAnsi="Arial" w:cs="Arial"/>
          <w:sz w:val="22"/>
          <w:szCs w:val="22"/>
          <w:lang w:val="es-CO"/>
        </w:rPr>
        <w:t>.</w:t>
      </w:r>
    </w:p>
    <w:p w14:paraId="6A6C2E16" w14:textId="77777777" w:rsidR="001944A5" w:rsidRDefault="001944A5" w:rsidP="001944A5">
      <w:pPr>
        <w:pStyle w:val="Prrafodelista"/>
        <w:rPr>
          <w:rFonts w:ascii="Arial" w:hAnsi="Arial" w:cs="Arial"/>
          <w:b/>
          <w:bCs/>
          <w:sz w:val="22"/>
          <w:szCs w:val="22"/>
          <w:lang w:val="es-CO"/>
        </w:rPr>
      </w:pPr>
    </w:p>
    <w:p w14:paraId="5331020B" w14:textId="77777777" w:rsidR="001944A5" w:rsidRPr="00EE3774" w:rsidRDefault="001944A5" w:rsidP="001944A5">
      <w:pPr>
        <w:pStyle w:val="Standarduser"/>
        <w:numPr>
          <w:ilvl w:val="0"/>
          <w:numId w:val="9"/>
        </w:numPr>
        <w:jc w:val="both"/>
        <w:rPr>
          <w:rFonts w:ascii="Arial" w:hAnsi="Arial" w:cs="Arial"/>
          <w:b/>
          <w:bCs/>
          <w:sz w:val="22"/>
          <w:szCs w:val="22"/>
          <w:lang w:val="es-CO"/>
        </w:rPr>
      </w:pPr>
      <w:r w:rsidRPr="00EE3774">
        <w:rPr>
          <w:rFonts w:ascii="Arial" w:hAnsi="Arial" w:cs="Arial"/>
          <w:b/>
          <w:bCs/>
          <w:sz w:val="22"/>
          <w:szCs w:val="22"/>
          <w:lang w:val="es-CO"/>
        </w:rPr>
        <w:t>¿El prestador incrementó las frecuencias de barrido y limpieza de vías y áreas públicas?</w:t>
      </w:r>
      <w:r>
        <w:rPr>
          <w:rFonts w:ascii="Arial" w:hAnsi="Arial" w:cs="Arial"/>
          <w:b/>
          <w:bCs/>
          <w:sz w:val="22"/>
          <w:szCs w:val="22"/>
          <w:lang w:val="es-CO"/>
        </w:rPr>
        <w:t xml:space="preserve"> </w:t>
      </w:r>
      <w:r w:rsidRPr="003319F0">
        <w:rPr>
          <w:rFonts w:ascii="Arial" w:hAnsi="Arial" w:cs="Arial"/>
          <w:sz w:val="22"/>
          <w:szCs w:val="22"/>
          <w:lang w:val="es-CO"/>
        </w:rPr>
        <w:t xml:space="preserve">Indique </w:t>
      </w:r>
      <w:r>
        <w:rPr>
          <w:rFonts w:ascii="Arial" w:hAnsi="Arial" w:cs="Arial"/>
          <w:sz w:val="22"/>
          <w:szCs w:val="22"/>
          <w:lang w:val="es-CO"/>
        </w:rPr>
        <w:t>SI o NO</w:t>
      </w:r>
      <w:r w:rsidRPr="003319F0">
        <w:rPr>
          <w:rFonts w:ascii="Arial" w:hAnsi="Arial" w:cs="Arial"/>
          <w:sz w:val="22"/>
          <w:szCs w:val="22"/>
          <w:lang w:val="es-CO"/>
        </w:rPr>
        <w:t xml:space="preserve"> </w:t>
      </w:r>
      <w:r>
        <w:rPr>
          <w:rFonts w:ascii="Arial" w:hAnsi="Arial" w:cs="Arial"/>
          <w:sz w:val="22"/>
          <w:szCs w:val="22"/>
          <w:lang w:val="es-CO"/>
        </w:rPr>
        <w:t xml:space="preserve">la persona prestadora </w:t>
      </w:r>
      <w:r w:rsidRPr="003319F0">
        <w:rPr>
          <w:rFonts w:ascii="Arial" w:hAnsi="Arial" w:cs="Arial"/>
          <w:sz w:val="22"/>
          <w:szCs w:val="22"/>
          <w:lang w:val="es-CO"/>
        </w:rPr>
        <w:t>increment</w:t>
      </w:r>
      <w:r>
        <w:rPr>
          <w:rFonts w:ascii="Arial" w:hAnsi="Arial" w:cs="Arial"/>
          <w:sz w:val="22"/>
          <w:szCs w:val="22"/>
          <w:lang w:val="es-CO"/>
        </w:rPr>
        <w:t>ó</w:t>
      </w:r>
      <w:r w:rsidRPr="003319F0">
        <w:rPr>
          <w:rFonts w:ascii="Arial" w:hAnsi="Arial" w:cs="Arial"/>
          <w:sz w:val="22"/>
          <w:szCs w:val="22"/>
          <w:lang w:val="es-CO"/>
        </w:rPr>
        <w:t xml:space="preserve"> frecuencias de</w:t>
      </w:r>
      <w:r>
        <w:rPr>
          <w:rFonts w:ascii="Arial" w:hAnsi="Arial" w:cs="Arial"/>
          <w:sz w:val="22"/>
          <w:szCs w:val="22"/>
          <w:lang w:val="es-CO"/>
        </w:rPr>
        <w:t xml:space="preserve"> la actividad de</w:t>
      </w:r>
      <w:r w:rsidRPr="003319F0">
        <w:rPr>
          <w:rFonts w:ascii="Arial" w:hAnsi="Arial" w:cs="Arial"/>
          <w:sz w:val="22"/>
          <w:szCs w:val="22"/>
          <w:lang w:val="es-CO"/>
        </w:rPr>
        <w:t xml:space="preserve"> </w:t>
      </w:r>
      <w:r>
        <w:rPr>
          <w:rFonts w:ascii="Arial" w:hAnsi="Arial" w:cs="Arial"/>
          <w:sz w:val="22"/>
          <w:szCs w:val="22"/>
          <w:lang w:val="es-CO"/>
        </w:rPr>
        <w:t xml:space="preserve">barrido y limpieza de vías y áreas públicas, </w:t>
      </w:r>
      <w:r w:rsidRPr="0060102E">
        <w:rPr>
          <w:rFonts w:ascii="Arial" w:hAnsi="Arial" w:cs="Arial"/>
          <w:sz w:val="22"/>
          <w:szCs w:val="22"/>
          <w:lang w:val="es-CO"/>
        </w:rPr>
        <w:t xml:space="preserve">en la semana </w:t>
      </w:r>
      <w:r>
        <w:rPr>
          <w:rFonts w:ascii="Arial" w:hAnsi="Arial" w:cs="Arial"/>
          <w:sz w:val="22"/>
          <w:szCs w:val="22"/>
          <w:lang w:val="es-CO"/>
        </w:rPr>
        <w:t xml:space="preserve">objeto </w:t>
      </w:r>
      <w:r w:rsidRPr="0060102E">
        <w:rPr>
          <w:rFonts w:ascii="Arial" w:hAnsi="Arial" w:cs="Arial"/>
          <w:sz w:val="22"/>
          <w:szCs w:val="22"/>
          <w:lang w:val="es-CO"/>
        </w:rPr>
        <w:t>de reporte</w:t>
      </w:r>
      <w:r>
        <w:rPr>
          <w:rFonts w:ascii="Arial" w:hAnsi="Arial" w:cs="Arial"/>
          <w:sz w:val="22"/>
          <w:szCs w:val="22"/>
          <w:lang w:val="es-CO"/>
        </w:rPr>
        <w:t>.</w:t>
      </w:r>
    </w:p>
    <w:p w14:paraId="1A284A19" w14:textId="77777777" w:rsidR="001944A5" w:rsidRDefault="001944A5" w:rsidP="001944A5">
      <w:pPr>
        <w:pStyle w:val="Prrafodelista"/>
        <w:rPr>
          <w:rFonts w:ascii="Arial" w:hAnsi="Arial" w:cs="Arial"/>
          <w:b/>
          <w:bCs/>
          <w:sz w:val="22"/>
          <w:szCs w:val="22"/>
          <w:lang w:val="es-CO"/>
        </w:rPr>
      </w:pPr>
    </w:p>
    <w:p w14:paraId="16AF5C5A" w14:textId="77777777" w:rsidR="001944A5" w:rsidRPr="00EE3774" w:rsidRDefault="001944A5" w:rsidP="001944A5">
      <w:pPr>
        <w:pStyle w:val="Standarduser"/>
        <w:numPr>
          <w:ilvl w:val="0"/>
          <w:numId w:val="9"/>
        </w:numPr>
        <w:jc w:val="both"/>
        <w:rPr>
          <w:rFonts w:ascii="Arial" w:hAnsi="Arial" w:cs="Arial"/>
          <w:b/>
          <w:bCs/>
          <w:sz w:val="22"/>
          <w:szCs w:val="22"/>
          <w:lang w:val="es-CO"/>
        </w:rPr>
      </w:pPr>
      <w:r w:rsidRPr="00EE3774">
        <w:rPr>
          <w:rFonts w:ascii="Arial" w:hAnsi="Arial" w:cs="Arial"/>
          <w:b/>
          <w:bCs/>
          <w:sz w:val="22"/>
          <w:szCs w:val="22"/>
          <w:lang w:val="es-CO"/>
        </w:rPr>
        <w:t xml:space="preserve">Total de </w:t>
      </w:r>
      <w:proofErr w:type="spellStart"/>
      <w:r w:rsidRPr="00EE3774">
        <w:rPr>
          <w:rFonts w:ascii="Arial" w:hAnsi="Arial" w:cs="Arial"/>
          <w:b/>
          <w:bCs/>
          <w:sz w:val="22"/>
          <w:szCs w:val="22"/>
          <w:lang w:val="es-CO"/>
        </w:rPr>
        <w:t>microrrutas</w:t>
      </w:r>
      <w:proofErr w:type="spellEnd"/>
      <w:r w:rsidRPr="00EE3774">
        <w:rPr>
          <w:rFonts w:ascii="Arial" w:hAnsi="Arial" w:cs="Arial"/>
          <w:b/>
          <w:bCs/>
          <w:sz w:val="22"/>
          <w:szCs w:val="22"/>
          <w:lang w:val="es-CO"/>
        </w:rPr>
        <w:t xml:space="preserve"> barrido y limpieza de vías y áreas públicas</w:t>
      </w:r>
      <w:r>
        <w:rPr>
          <w:rFonts w:ascii="Arial" w:hAnsi="Arial" w:cs="Arial"/>
          <w:b/>
          <w:bCs/>
          <w:sz w:val="22"/>
          <w:szCs w:val="22"/>
          <w:lang w:val="es-CO"/>
        </w:rPr>
        <w:t xml:space="preserve">. </w:t>
      </w:r>
      <w:r w:rsidRPr="00506F01">
        <w:rPr>
          <w:rFonts w:ascii="Arial" w:hAnsi="Arial" w:cs="Arial"/>
          <w:sz w:val="22"/>
          <w:szCs w:val="22"/>
          <w:lang w:val="es-MX"/>
        </w:rPr>
        <w:t>Ingrese valores</w:t>
      </w:r>
      <w:r>
        <w:rPr>
          <w:rFonts w:ascii="Arial" w:hAnsi="Arial" w:cs="Arial"/>
          <w:sz w:val="22"/>
          <w:szCs w:val="22"/>
          <w:lang w:val="es-MX"/>
        </w:rPr>
        <w:t xml:space="preserve"> numéricos</w:t>
      </w:r>
      <w:r w:rsidRPr="00506F01">
        <w:rPr>
          <w:rFonts w:ascii="Arial" w:hAnsi="Arial" w:cs="Arial"/>
          <w:sz w:val="22"/>
          <w:szCs w:val="22"/>
          <w:lang w:val="es-MX"/>
        </w:rPr>
        <w:t xml:space="preserve"> mayores a cero</w:t>
      </w:r>
      <w:r>
        <w:rPr>
          <w:rFonts w:ascii="Arial" w:hAnsi="Arial" w:cs="Arial"/>
          <w:sz w:val="22"/>
          <w:szCs w:val="22"/>
          <w:lang w:val="es-MX"/>
        </w:rPr>
        <w:t>,</w:t>
      </w:r>
      <w:r w:rsidRPr="00D618BC">
        <w:rPr>
          <w:rFonts w:ascii="Arial" w:hAnsi="Arial" w:cs="Arial" w:hint="eastAsia"/>
          <w:sz w:val="22"/>
          <w:szCs w:val="22"/>
          <w:lang w:val="es-CO"/>
        </w:rPr>
        <w:t xml:space="preserve"> </w:t>
      </w:r>
      <w:r>
        <w:rPr>
          <w:rFonts w:ascii="Arial" w:hAnsi="Arial" w:cs="Arial"/>
          <w:sz w:val="22"/>
          <w:szCs w:val="22"/>
          <w:lang w:val="es-CO"/>
        </w:rPr>
        <w:t xml:space="preserve">correspondientes al total de </w:t>
      </w:r>
      <w:proofErr w:type="spellStart"/>
      <w:r>
        <w:rPr>
          <w:rFonts w:ascii="Arial" w:hAnsi="Arial" w:cs="Arial"/>
          <w:sz w:val="22"/>
          <w:szCs w:val="22"/>
          <w:lang w:val="es-CO"/>
        </w:rPr>
        <w:t>microrrutas</w:t>
      </w:r>
      <w:proofErr w:type="spellEnd"/>
      <w:r>
        <w:rPr>
          <w:rFonts w:ascii="Arial" w:hAnsi="Arial" w:cs="Arial"/>
          <w:sz w:val="22"/>
          <w:szCs w:val="22"/>
          <w:lang w:val="es-CO"/>
        </w:rPr>
        <w:t xml:space="preserve"> que se encuentran activas para el desarrollo de la actividad de barrido y limpieza de vías y áreas públicas establecidas por la persona prestadora de la actividad, en el área de prestación señalada, para</w:t>
      </w:r>
      <w:r w:rsidRPr="0060102E">
        <w:rPr>
          <w:rFonts w:ascii="Arial" w:hAnsi="Arial" w:cs="Arial"/>
          <w:sz w:val="22"/>
          <w:szCs w:val="22"/>
          <w:lang w:val="es-CO"/>
        </w:rPr>
        <w:t xml:space="preserve"> la semana </w:t>
      </w:r>
      <w:r>
        <w:rPr>
          <w:rFonts w:ascii="Arial" w:hAnsi="Arial" w:cs="Arial"/>
          <w:sz w:val="22"/>
          <w:szCs w:val="22"/>
          <w:lang w:val="es-CO"/>
        </w:rPr>
        <w:t xml:space="preserve">objeto </w:t>
      </w:r>
      <w:r w:rsidRPr="0060102E">
        <w:rPr>
          <w:rFonts w:ascii="Arial" w:hAnsi="Arial" w:cs="Arial"/>
          <w:sz w:val="22"/>
          <w:szCs w:val="22"/>
          <w:lang w:val="es-CO"/>
        </w:rPr>
        <w:t>de reporte</w:t>
      </w:r>
      <w:r>
        <w:rPr>
          <w:rFonts w:ascii="Arial" w:hAnsi="Arial" w:cs="Arial"/>
          <w:sz w:val="22"/>
          <w:szCs w:val="22"/>
          <w:lang w:val="es-CO"/>
        </w:rPr>
        <w:t>.</w:t>
      </w:r>
    </w:p>
    <w:p w14:paraId="6076B62B" w14:textId="77777777" w:rsidR="001944A5" w:rsidRDefault="001944A5" w:rsidP="001944A5">
      <w:pPr>
        <w:pStyle w:val="Prrafodelista"/>
        <w:rPr>
          <w:rFonts w:ascii="Arial" w:hAnsi="Arial" w:cs="Arial"/>
          <w:b/>
          <w:bCs/>
          <w:sz w:val="22"/>
          <w:szCs w:val="22"/>
          <w:lang w:val="es-CO"/>
        </w:rPr>
      </w:pPr>
    </w:p>
    <w:p w14:paraId="453788C8" w14:textId="77777777" w:rsidR="001944A5" w:rsidRPr="00EE3774" w:rsidRDefault="001944A5" w:rsidP="001944A5">
      <w:pPr>
        <w:pStyle w:val="Standarduser"/>
        <w:numPr>
          <w:ilvl w:val="0"/>
          <w:numId w:val="9"/>
        </w:numPr>
        <w:jc w:val="both"/>
        <w:rPr>
          <w:rFonts w:ascii="Arial" w:hAnsi="Arial" w:cs="Arial"/>
          <w:b/>
          <w:bCs/>
          <w:sz w:val="22"/>
          <w:szCs w:val="22"/>
          <w:lang w:val="es-CO"/>
        </w:rPr>
      </w:pPr>
      <w:r w:rsidRPr="003319F0">
        <w:rPr>
          <w:rFonts w:ascii="Arial" w:hAnsi="Arial" w:cs="Arial"/>
          <w:b/>
          <w:bCs/>
          <w:sz w:val="22"/>
          <w:szCs w:val="22"/>
          <w:lang w:val="es-CO"/>
        </w:rPr>
        <w:t xml:space="preserve">Número de </w:t>
      </w:r>
      <w:proofErr w:type="spellStart"/>
      <w:r w:rsidRPr="003319F0">
        <w:rPr>
          <w:rFonts w:ascii="Arial" w:hAnsi="Arial" w:cs="Arial"/>
          <w:b/>
          <w:bCs/>
          <w:sz w:val="22"/>
          <w:szCs w:val="22"/>
          <w:lang w:val="es-CO"/>
        </w:rPr>
        <w:t>microrrutas</w:t>
      </w:r>
      <w:proofErr w:type="spellEnd"/>
      <w:r w:rsidRPr="003319F0">
        <w:rPr>
          <w:rFonts w:ascii="Arial" w:hAnsi="Arial" w:cs="Arial"/>
          <w:b/>
          <w:bCs/>
          <w:sz w:val="22"/>
          <w:szCs w:val="22"/>
          <w:lang w:val="es-CO"/>
        </w:rPr>
        <w:t xml:space="preserve"> de </w:t>
      </w:r>
      <w:r>
        <w:rPr>
          <w:rFonts w:ascii="Arial" w:hAnsi="Arial" w:cs="Arial"/>
          <w:b/>
          <w:bCs/>
          <w:sz w:val="22"/>
          <w:szCs w:val="22"/>
          <w:lang w:val="es-CO"/>
        </w:rPr>
        <w:t>barrido y limpieza de vías y áreas públicas</w:t>
      </w:r>
      <w:r w:rsidRPr="003319F0">
        <w:rPr>
          <w:rFonts w:ascii="Arial" w:hAnsi="Arial" w:cs="Arial"/>
          <w:b/>
          <w:bCs/>
          <w:sz w:val="22"/>
          <w:szCs w:val="22"/>
          <w:lang w:val="es-CO"/>
        </w:rPr>
        <w:t xml:space="preserve"> que incrementaron su frecuencia</w:t>
      </w:r>
      <w:r>
        <w:rPr>
          <w:rFonts w:ascii="Arial" w:hAnsi="Arial" w:cs="Arial"/>
          <w:b/>
          <w:bCs/>
          <w:sz w:val="22"/>
          <w:szCs w:val="22"/>
          <w:lang w:val="es-CO"/>
        </w:rPr>
        <w:t xml:space="preserve">. </w:t>
      </w:r>
      <w:r w:rsidRPr="00506F01">
        <w:rPr>
          <w:rFonts w:ascii="Arial" w:hAnsi="Arial" w:cs="Arial"/>
          <w:sz w:val="22"/>
          <w:szCs w:val="22"/>
          <w:lang w:val="es-MX"/>
        </w:rPr>
        <w:t>Ingrese valores</w:t>
      </w:r>
      <w:r>
        <w:rPr>
          <w:rFonts w:ascii="Arial" w:hAnsi="Arial" w:cs="Arial"/>
          <w:sz w:val="22"/>
          <w:szCs w:val="22"/>
          <w:lang w:val="es-MX"/>
        </w:rPr>
        <w:t xml:space="preserve"> numéricos</w:t>
      </w:r>
      <w:r w:rsidRPr="00506F01">
        <w:rPr>
          <w:rFonts w:ascii="Arial" w:hAnsi="Arial" w:cs="Arial"/>
          <w:sz w:val="22"/>
          <w:szCs w:val="22"/>
          <w:lang w:val="es-MX"/>
        </w:rPr>
        <w:t xml:space="preserve"> </w:t>
      </w:r>
      <w:r>
        <w:rPr>
          <w:rFonts w:ascii="Arial" w:hAnsi="Arial" w:cs="Arial"/>
          <w:sz w:val="22"/>
          <w:szCs w:val="22"/>
          <w:lang w:val="es-MX"/>
        </w:rPr>
        <w:t xml:space="preserve">iguales o </w:t>
      </w:r>
      <w:r w:rsidRPr="00506F01">
        <w:rPr>
          <w:rFonts w:ascii="Arial" w:hAnsi="Arial" w:cs="Arial"/>
          <w:sz w:val="22"/>
          <w:szCs w:val="22"/>
          <w:lang w:val="es-MX"/>
        </w:rPr>
        <w:t>mayores a cero</w:t>
      </w:r>
      <w:r>
        <w:rPr>
          <w:rFonts w:ascii="Arial" w:hAnsi="Arial" w:cs="Arial"/>
          <w:sz w:val="22"/>
          <w:szCs w:val="22"/>
          <w:lang w:val="es-MX"/>
        </w:rPr>
        <w:t>,</w:t>
      </w:r>
      <w:r w:rsidRPr="00D618BC">
        <w:rPr>
          <w:rFonts w:ascii="Arial" w:hAnsi="Arial" w:cs="Arial" w:hint="eastAsia"/>
          <w:sz w:val="22"/>
          <w:szCs w:val="22"/>
          <w:lang w:val="es-CO"/>
        </w:rPr>
        <w:t xml:space="preserve"> </w:t>
      </w:r>
      <w:r>
        <w:rPr>
          <w:rFonts w:ascii="Arial" w:hAnsi="Arial" w:cs="Arial"/>
          <w:sz w:val="22"/>
          <w:szCs w:val="22"/>
          <w:lang w:val="es-CO"/>
        </w:rPr>
        <w:t xml:space="preserve">correspondientes al total de </w:t>
      </w:r>
      <w:proofErr w:type="spellStart"/>
      <w:r>
        <w:rPr>
          <w:rFonts w:ascii="Arial" w:hAnsi="Arial" w:cs="Arial"/>
          <w:sz w:val="22"/>
          <w:szCs w:val="22"/>
          <w:lang w:val="es-CO"/>
        </w:rPr>
        <w:t>microrrutas</w:t>
      </w:r>
      <w:proofErr w:type="spellEnd"/>
      <w:r>
        <w:rPr>
          <w:rFonts w:ascii="Arial" w:hAnsi="Arial" w:cs="Arial"/>
          <w:sz w:val="22"/>
          <w:szCs w:val="22"/>
          <w:lang w:val="es-CO"/>
        </w:rPr>
        <w:t xml:space="preserve"> de la actividad de barrido y limpieza de vías y áreas públicas, en el área de prestación señalada, cuyas frecuencias se incrementaron para</w:t>
      </w:r>
      <w:r w:rsidRPr="0060102E">
        <w:rPr>
          <w:rFonts w:ascii="Arial" w:hAnsi="Arial" w:cs="Arial"/>
          <w:sz w:val="22"/>
          <w:szCs w:val="22"/>
          <w:lang w:val="es-CO"/>
        </w:rPr>
        <w:t xml:space="preserve"> la semana </w:t>
      </w:r>
      <w:r>
        <w:rPr>
          <w:rFonts w:ascii="Arial" w:hAnsi="Arial" w:cs="Arial"/>
          <w:sz w:val="22"/>
          <w:szCs w:val="22"/>
          <w:lang w:val="es-CO"/>
        </w:rPr>
        <w:t xml:space="preserve">objeto </w:t>
      </w:r>
      <w:r w:rsidRPr="0060102E">
        <w:rPr>
          <w:rFonts w:ascii="Arial" w:hAnsi="Arial" w:cs="Arial"/>
          <w:sz w:val="22"/>
          <w:szCs w:val="22"/>
          <w:lang w:val="es-CO"/>
        </w:rPr>
        <w:t>de reporte</w:t>
      </w:r>
      <w:r>
        <w:rPr>
          <w:rFonts w:ascii="Arial" w:hAnsi="Arial" w:cs="Arial"/>
          <w:sz w:val="22"/>
          <w:szCs w:val="22"/>
          <w:lang w:val="es-CO"/>
        </w:rPr>
        <w:t>.</w:t>
      </w:r>
    </w:p>
    <w:p w14:paraId="7E872F7A" w14:textId="77777777" w:rsidR="001944A5" w:rsidRDefault="001944A5" w:rsidP="001944A5">
      <w:pPr>
        <w:pStyle w:val="Prrafodelista"/>
        <w:rPr>
          <w:rFonts w:ascii="Arial" w:hAnsi="Arial" w:cs="Arial"/>
          <w:b/>
          <w:bCs/>
          <w:sz w:val="22"/>
          <w:szCs w:val="22"/>
          <w:lang w:val="es-CO"/>
        </w:rPr>
      </w:pPr>
    </w:p>
    <w:p w14:paraId="23355ED2" w14:textId="4E404080" w:rsidR="001944A5" w:rsidRPr="00EE3774" w:rsidRDefault="001944A5" w:rsidP="001944A5">
      <w:pPr>
        <w:pStyle w:val="Standarduser"/>
        <w:numPr>
          <w:ilvl w:val="0"/>
          <w:numId w:val="9"/>
        </w:numPr>
        <w:jc w:val="both"/>
        <w:rPr>
          <w:rFonts w:ascii="Arial" w:hAnsi="Arial" w:cs="Arial"/>
          <w:sz w:val="22"/>
          <w:szCs w:val="22"/>
          <w:lang w:val="es-MX"/>
        </w:rPr>
      </w:pPr>
      <w:r w:rsidRPr="00D618BC">
        <w:rPr>
          <w:rFonts w:ascii="Arial" w:hAnsi="Arial" w:cs="Arial"/>
          <w:b/>
          <w:sz w:val="22"/>
          <w:szCs w:val="22"/>
          <w:lang w:val="es-CO"/>
        </w:rPr>
        <w:t xml:space="preserve">Número </w:t>
      </w:r>
      <w:r w:rsidR="008D36F1">
        <w:rPr>
          <w:rFonts w:ascii="Arial" w:hAnsi="Arial" w:cs="Arial"/>
          <w:b/>
          <w:sz w:val="22"/>
          <w:szCs w:val="22"/>
          <w:lang w:val="es-CO"/>
        </w:rPr>
        <w:t xml:space="preserve">máximo </w:t>
      </w:r>
      <w:r w:rsidRPr="00D618BC">
        <w:rPr>
          <w:rFonts w:ascii="Arial" w:hAnsi="Arial" w:cs="Arial"/>
          <w:b/>
          <w:sz w:val="22"/>
          <w:szCs w:val="22"/>
          <w:lang w:val="es-CO"/>
        </w:rPr>
        <w:t xml:space="preserve">de operarios de reserva activos. </w:t>
      </w:r>
      <w:r>
        <w:rPr>
          <w:rFonts w:ascii="Arial" w:hAnsi="Arial" w:cs="Arial"/>
          <w:sz w:val="22"/>
          <w:szCs w:val="22"/>
          <w:lang w:val="es-MX"/>
        </w:rPr>
        <w:t xml:space="preserve">Ingrese un valor numérico mayor o igual a cero, relativo </w:t>
      </w:r>
      <w:r w:rsidRPr="00EE3774">
        <w:rPr>
          <w:rFonts w:ascii="Arial" w:hAnsi="Arial" w:cs="Arial"/>
          <w:sz w:val="22"/>
          <w:szCs w:val="22"/>
          <w:lang w:val="es-MX"/>
        </w:rPr>
        <w:t xml:space="preserve">al número de operarios de reserva que han entrado a </w:t>
      </w:r>
      <w:r>
        <w:rPr>
          <w:rFonts w:ascii="Arial" w:hAnsi="Arial" w:cs="Arial"/>
          <w:sz w:val="22"/>
          <w:szCs w:val="22"/>
          <w:lang w:val="es-MX"/>
        </w:rPr>
        <w:t xml:space="preserve">apoyar la </w:t>
      </w:r>
      <w:r w:rsidRPr="00EE3774">
        <w:rPr>
          <w:rFonts w:ascii="Arial" w:hAnsi="Arial" w:cs="Arial"/>
          <w:sz w:val="22"/>
          <w:szCs w:val="22"/>
          <w:lang w:val="es-MX"/>
        </w:rPr>
        <w:t>presta</w:t>
      </w:r>
      <w:r>
        <w:rPr>
          <w:rFonts w:ascii="Arial" w:hAnsi="Arial" w:cs="Arial"/>
          <w:sz w:val="22"/>
          <w:szCs w:val="22"/>
          <w:lang w:val="es-MX"/>
        </w:rPr>
        <w:t>ción de</w:t>
      </w:r>
      <w:r w:rsidRPr="00EE3774">
        <w:rPr>
          <w:rFonts w:ascii="Arial" w:hAnsi="Arial" w:cs="Arial"/>
          <w:sz w:val="22"/>
          <w:szCs w:val="22"/>
          <w:lang w:val="es-MX"/>
        </w:rPr>
        <w:t xml:space="preserve"> las actividades de recolección y transporte</w:t>
      </w:r>
      <w:r>
        <w:rPr>
          <w:rFonts w:ascii="Arial" w:hAnsi="Arial" w:cs="Arial"/>
          <w:sz w:val="22"/>
          <w:szCs w:val="22"/>
          <w:lang w:val="es-MX"/>
        </w:rPr>
        <w:t xml:space="preserve"> de residuos sólidos no aprovechables, así como</w:t>
      </w:r>
      <w:r w:rsidRPr="00EE3774">
        <w:rPr>
          <w:rFonts w:ascii="Arial" w:hAnsi="Arial" w:cs="Arial"/>
          <w:sz w:val="22"/>
          <w:szCs w:val="22"/>
          <w:lang w:val="es-MX"/>
        </w:rPr>
        <w:t xml:space="preserve"> barrido y limpieza </w:t>
      </w:r>
      <w:r>
        <w:rPr>
          <w:rFonts w:ascii="Arial" w:hAnsi="Arial" w:cs="Arial"/>
          <w:sz w:val="22"/>
          <w:szCs w:val="22"/>
          <w:lang w:val="es-MX"/>
        </w:rPr>
        <w:t>de vías y áreas públicas</w:t>
      </w:r>
      <w:r w:rsidRPr="00EE3774">
        <w:rPr>
          <w:rFonts w:ascii="Arial" w:hAnsi="Arial" w:cs="Arial"/>
          <w:sz w:val="22"/>
          <w:szCs w:val="22"/>
          <w:lang w:val="es-MX"/>
        </w:rPr>
        <w:t xml:space="preserve">, debido a incapacidad del personal, </w:t>
      </w:r>
      <w:r>
        <w:rPr>
          <w:rFonts w:ascii="Arial" w:hAnsi="Arial" w:cs="Arial"/>
          <w:sz w:val="22"/>
          <w:szCs w:val="22"/>
          <w:lang w:val="es-CO"/>
        </w:rPr>
        <w:t>para</w:t>
      </w:r>
      <w:r w:rsidRPr="0060102E">
        <w:rPr>
          <w:rFonts w:ascii="Arial" w:hAnsi="Arial" w:cs="Arial"/>
          <w:sz w:val="22"/>
          <w:szCs w:val="22"/>
          <w:lang w:val="es-CO"/>
        </w:rPr>
        <w:t xml:space="preserve"> la semana </w:t>
      </w:r>
      <w:r>
        <w:rPr>
          <w:rFonts w:ascii="Arial" w:hAnsi="Arial" w:cs="Arial"/>
          <w:sz w:val="22"/>
          <w:szCs w:val="22"/>
          <w:lang w:val="es-CO"/>
        </w:rPr>
        <w:t xml:space="preserve">objeto </w:t>
      </w:r>
      <w:r w:rsidRPr="0060102E">
        <w:rPr>
          <w:rFonts w:ascii="Arial" w:hAnsi="Arial" w:cs="Arial"/>
          <w:sz w:val="22"/>
          <w:szCs w:val="22"/>
          <w:lang w:val="es-CO"/>
        </w:rPr>
        <w:t>de reporte</w:t>
      </w:r>
      <w:r>
        <w:rPr>
          <w:rFonts w:ascii="Arial" w:hAnsi="Arial" w:cs="Arial"/>
          <w:b/>
          <w:bCs/>
          <w:sz w:val="22"/>
          <w:szCs w:val="22"/>
          <w:lang w:val="es-CO"/>
        </w:rPr>
        <w:t>.</w:t>
      </w:r>
      <w:r w:rsidR="008D36F1">
        <w:rPr>
          <w:rFonts w:ascii="Arial" w:hAnsi="Arial" w:cs="Arial"/>
          <w:b/>
          <w:bCs/>
          <w:sz w:val="22"/>
          <w:szCs w:val="22"/>
          <w:lang w:val="es-CO"/>
        </w:rPr>
        <w:t xml:space="preserve"> </w:t>
      </w:r>
      <w:r w:rsidR="008D36F1" w:rsidRPr="007759B7">
        <w:rPr>
          <w:rFonts w:ascii="Arial" w:hAnsi="Arial" w:cs="Arial"/>
          <w:sz w:val="22"/>
          <w:szCs w:val="22"/>
          <w:lang w:val="es-CO"/>
        </w:rPr>
        <w:t>A manera</w:t>
      </w:r>
      <w:r w:rsidR="008D36F1">
        <w:rPr>
          <w:rFonts w:ascii="Arial" w:hAnsi="Arial" w:cs="Arial"/>
          <w:sz w:val="22"/>
          <w:szCs w:val="22"/>
          <w:lang w:val="es-CO"/>
        </w:rPr>
        <w:t xml:space="preserve"> de ejemplo, si el primer día de la semana cuatro (4) operarios de reserva apoyaron la prestación del servicio público de aseo, el segundo día de la semana se incorporaron cinco (5) operarios de reserva, el tercer día se incorporaron tres (3) operarios de reserva, y el resto de la semana dos (2) operarios de reserva apoyaron la prestación de la actividad, el prestador deberá reportar en este campo el valor 5.</w:t>
      </w:r>
    </w:p>
    <w:p w14:paraId="51836FBC" w14:textId="77777777" w:rsidR="001944A5" w:rsidRDefault="001944A5" w:rsidP="001944A5">
      <w:pPr>
        <w:pStyle w:val="Prrafodelista"/>
        <w:rPr>
          <w:rFonts w:ascii="Arial" w:hAnsi="Arial" w:cs="Arial"/>
          <w:sz w:val="22"/>
          <w:szCs w:val="22"/>
          <w:lang w:val="es-MX"/>
        </w:rPr>
      </w:pPr>
    </w:p>
    <w:p w14:paraId="3A626A25" w14:textId="77777777" w:rsidR="001944A5" w:rsidRPr="00EE3774" w:rsidRDefault="001944A5" w:rsidP="001944A5">
      <w:pPr>
        <w:pStyle w:val="Standarduser"/>
        <w:numPr>
          <w:ilvl w:val="0"/>
          <w:numId w:val="9"/>
        </w:numPr>
        <w:jc w:val="both"/>
        <w:rPr>
          <w:rFonts w:ascii="Arial" w:hAnsi="Arial" w:cs="Arial"/>
          <w:sz w:val="22"/>
          <w:szCs w:val="22"/>
          <w:lang w:val="es-MX"/>
        </w:rPr>
      </w:pPr>
      <w:r w:rsidRPr="00F96E14">
        <w:rPr>
          <w:rFonts w:ascii="Arial" w:hAnsi="Arial" w:cs="Arial"/>
          <w:b/>
          <w:sz w:val="22"/>
          <w:szCs w:val="22"/>
          <w:lang w:val="es-CO"/>
        </w:rPr>
        <w:t xml:space="preserve">Incumplimiento de frecuencias. </w:t>
      </w:r>
      <w:r>
        <w:rPr>
          <w:rFonts w:ascii="Arial" w:hAnsi="Arial" w:cs="Arial"/>
          <w:sz w:val="22"/>
          <w:szCs w:val="22"/>
          <w:lang w:val="es-MX"/>
        </w:rPr>
        <w:t>Ingrese un valor numérico mayor o igual a cero, relativo</w:t>
      </w:r>
      <w:r w:rsidRPr="00F96E14">
        <w:rPr>
          <w:rFonts w:ascii="Arial" w:hAnsi="Arial" w:cs="Arial"/>
          <w:sz w:val="22"/>
          <w:szCs w:val="22"/>
          <w:lang w:val="es-MX"/>
        </w:rPr>
        <w:t xml:space="preserve"> al número de frecuencias de las actividades de recolección y transporte</w:t>
      </w:r>
      <w:r>
        <w:rPr>
          <w:rFonts w:ascii="Arial" w:hAnsi="Arial" w:cs="Arial"/>
          <w:sz w:val="22"/>
          <w:szCs w:val="22"/>
          <w:lang w:val="es-MX"/>
        </w:rPr>
        <w:t xml:space="preserve"> de </w:t>
      </w:r>
      <w:r>
        <w:rPr>
          <w:rFonts w:ascii="Arial" w:hAnsi="Arial" w:cs="Arial"/>
          <w:sz w:val="22"/>
          <w:szCs w:val="22"/>
          <w:lang w:val="es-MX"/>
        </w:rPr>
        <w:lastRenderedPageBreak/>
        <w:t>residuos no aprovechables,</w:t>
      </w:r>
      <w:r w:rsidRPr="00F96E14">
        <w:rPr>
          <w:rFonts w:ascii="Arial" w:hAnsi="Arial" w:cs="Arial"/>
          <w:sz w:val="22"/>
          <w:szCs w:val="22"/>
          <w:lang w:val="es-MX"/>
        </w:rPr>
        <w:t xml:space="preserve"> y barrido y limpieza urbana</w:t>
      </w:r>
      <w:r>
        <w:rPr>
          <w:rFonts w:ascii="Arial" w:hAnsi="Arial" w:cs="Arial"/>
          <w:sz w:val="22"/>
          <w:szCs w:val="22"/>
          <w:lang w:val="es-MX"/>
        </w:rPr>
        <w:t xml:space="preserve"> de vías y áreas públicas, </w:t>
      </w:r>
      <w:r w:rsidRPr="00F96E14">
        <w:rPr>
          <w:rFonts w:ascii="Arial" w:hAnsi="Arial" w:cs="Arial"/>
          <w:sz w:val="22"/>
          <w:szCs w:val="22"/>
          <w:lang w:val="es-MX"/>
        </w:rPr>
        <w:t>incumpli</w:t>
      </w:r>
      <w:r>
        <w:rPr>
          <w:rFonts w:ascii="Arial" w:hAnsi="Arial" w:cs="Arial"/>
          <w:sz w:val="22"/>
          <w:szCs w:val="22"/>
          <w:lang w:val="es-MX"/>
        </w:rPr>
        <w:t>das</w:t>
      </w:r>
      <w:r w:rsidRPr="00F96E14">
        <w:rPr>
          <w:rFonts w:ascii="Arial" w:hAnsi="Arial" w:cs="Arial"/>
          <w:sz w:val="22"/>
          <w:szCs w:val="22"/>
          <w:lang w:val="es-MX"/>
        </w:rPr>
        <w:t xml:space="preserve"> en </w:t>
      </w:r>
      <w:r w:rsidRPr="0060102E">
        <w:rPr>
          <w:rFonts w:ascii="Arial" w:hAnsi="Arial" w:cs="Arial"/>
          <w:sz w:val="22"/>
          <w:szCs w:val="22"/>
          <w:lang w:val="es-CO"/>
        </w:rPr>
        <w:t xml:space="preserve">la semana </w:t>
      </w:r>
      <w:r>
        <w:rPr>
          <w:rFonts w:ascii="Arial" w:hAnsi="Arial" w:cs="Arial"/>
          <w:sz w:val="22"/>
          <w:szCs w:val="22"/>
          <w:lang w:val="es-CO"/>
        </w:rPr>
        <w:t xml:space="preserve">objeto </w:t>
      </w:r>
      <w:r w:rsidRPr="0060102E">
        <w:rPr>
          <w:rFonts w:ascii="Arial" w:hAnsi="Arial" w:cs="Arial"/>
          <w:sz w:val="22"/>
          <w:szCs w:val="22"/>
          <w:lang w:val="es-CO"/>
        </w:rPr>
        <w:t>de reporte</w:t>
      </w:r>
      <w:r>
        <w:rPr>
          <w:rFonts w:ascii="Arial" w:hAnsi="Arial" w:cs="Arial"/>
          <w:sz w:val="22"/>
          <w:szCs w:val="22"/>
          <w:lang w:val="es-CO"/>
        </w:rPr>
        <w:t>.</w:t>
      </w:r>
    </w:p>
    <w:p w14:paraId="6C8EE807" w14:textId="77777777" w:rsidR="001944A5" w:rsidRDefault="001944A5" w:rsidP="001944A5">
      <w:pPr>
        <w:pStyle w:val="Standarduser"/>
        <w:jc w:val="both"/>
        <w:rPr>
          <w:rFonts w:ascii="Arial" w:hAnsi="Arial" w:cs="Arial"/>
          <w:sz w:val="22"/>
          <w:szCs w:val="22"/>
          <w:lang w:val="es-CO"/>
        </w:rPr>
      </w:pPr>
    </w:p>
    <w:p w14:paraId="41684589" w14:textId="77777777" w:rsidR="001944A5" w:rsidRPr="00EE3774" w:rsidRDefault="001944A5" w:rsidP="001944A5">
      <w:pPr>
        <w:pStyle w:val="Standarduser"/>
        <w:numPr>
          <w:ilvl w:val="0"/>
          <w:numId w:val="9"/>
        </w:numPr>
        <w:jc w:val="both"/>
        <w:rPr>
          <w:rFonts w:ascii="Arial" w:hAnsi="Arial" w:cs="Arial"/>
          <w:sz w:val="22"/>
          <w:szCs w:val="22"/>
          <w:lang w:val="es-MX"/>
        </w:rPr>
      </w:pPr>
      <w:r w:rsidRPr="00E02A45">
        <w:rPr>
          <w:rFonts w:ascii="Arial" w:hAnsi="Arial" w:cs="Arial"/>
          <w:b/>
          <w:sz w:val="22"/>
          <w:szCs w:val="22"/>
          <w:lang w:val="es-CO"/>
        </w:rPr>
        <w:t>Suscriptores beneficiados con la tarifa de inmueble desocupado</w:t>
      </w:r>
      <w:r>
        <w:rPr>
          <w:rFonts w:ascii="Arial" w:hAnsi="Arial" w:cs="Arial"/>
          <w:b/>
          <w:sz w:val="22"/>
          <w:szCs w:val="22"/>
          <w:lang w:val="es-CO"/>
        </w:rPr>
        <w:t>,</w:t>
      </w:r>
      <w:r w:rsidRPr="00E02A45">
        <w:rPr>
          <w:rFonts w:ascii="Arial" w:hAnsi="Arial" w:cs="Arial"/>
          <w:b/>
          <w:sz w:val="22"/>
          <w:szCs w:val="22"/>
          <w:lang w:val="es-CO"/>
        </w:rPr>
        <w:t xml:space="preserve"> en el marco de la emergencia sanitaria</w:t>
      </w:r>
      <w:r w:rsidRPr="00F96E14">
        <w:rPr>
          <w:rFonts w:ascii="Arial" w:hAnsi="Arial" w:cs="Arial"/>
          <w:b/>
          <w:sz w:val="22"/>
          <w:szCs w:val="22"/>
          <w:lang w:val="es-CO"/>
        </w:rPr>
        <w:t xml:space="preserve">. </w:t>
      </w:r>
      <w:r>
        <w:rPr>
          <w:rFonts w:ascii="Arial" w:hAnsi="Arial" w:cs="Arial"/>
          <w:sz w:val="22"/>
          <w:szCs w:val="22"/>
          <w:lang w:val="es-MX"/>
        </w:rPr>
        <w:t>Ingrese a un valor numérico mayor o igual a cero, relativo</w:t>
      </w:r>
      <w:r w:rsidRPr="00F96E14">
        <w:rPr>
          <w:rFonts w:ascii="Arial" w:hAnsi="Arial" w:cs="Arial"/>
          <w:sz w:val="22"/>
          <w:szCs w:val="22"/>
          <w:lang w:val="es-MX"/>
        </w:rPr>
        <w:t xml:space="preserve"> al número </w:t>
      </w:r>
      <w:r>
        <w:rPr>
          <w:rFonts w:ascii="Arial" w:hAnsi="Arial" w:cs="Arial"/>
          <w:sz w:val="22"/>
          <w:szCs w:val="22"/>
          <w:lang w:val="es-MX"/>
        </w:rPr>
        <w:t>a</w:t>
      </w:r>
      <w:r w:rsidRPr="00E02A45">
        <w:rPr>
          <w:rFonts w:ascii="Arial" w:hAnsi="Arial" w:cs="Arial"/>
          <w:sz w:val="22"/>
          <w:szCs w:val="22"/>
          <w:lang w:val="es-MX"/>
        </w:rPr>
        <w:t xml:space="preserve">cumulado </w:t>
      </w:r>
      <w:r>
        <w:rPr>
          <w:rFonts w:ascii="Arial" w:hAnsi="Arial" w:cs="Arial"/>
          <w:sz w:val="22"/>
          <w:szCs w:val="22"/>
          <w:lang w:val="es-MX"/>
        </w:rPr>
        <w:t>de s</w:t>
      </w:r>
      <w:r w:rsidRPr="00E02A45">
        <w:rPr>
          <w:rFonts w:ascii="Arial" w:hAnsi="Arial" w:cs="Arial"/>
          <w:sz w:val="22"/>
          <w:szCs w:val="22"/>
          <w:lang w:val="es-MX"/>
        </w:rPr>
        <w:t xml:space="preserve">uscriptores beneficiados con la tarifa de inmueble desocupado, desde </w:t>
      </w:r>
      <w:r>
        <w:rPr>
          <w:rFonts w:ascii="Arial" w:hAnsi="Arial" w:cs="Arial"/>
          <w:sz w:val="22"/>
          <w:szCs w:val="22"/>
          <w:lang w:val="es-MX"/>
        </w:rPr>
        <w:t>el inicio de la Emergencia Sanitaria</w:t>
      </w:r>
      <w:r w:rsidRPr="00E02A45">
        <w:rPr>
          <w:rFonts w:ascii="Arial" w:hAnsi="Arial" w:cs="Arial"/>
          <w:sz w:val="22"/>
          <w:szCs w:val="22"/>
          <w:lang w:val="es-MX"/>
        </w:rPr>
        <w:t xml:space="preserve"> </w:t>
      </w:r>
      <w:r>
        <w:rPr>
          <w:rFonts w:ascii="Arial" w:hAnsi="Arial" w:cs="Arial"/>
          <w:sz w:val="22"/>
          <w:szCs w:val="22"/>
          <w:lang w:val="es-MX"/>
        </w:rPr>
        <w:t>hasta</w:t>
      </w:r>
      <w:r w:rsidRPr="00E02A45">
        <w:rPr>
          <w:rFonts w:ascii="Arial" w:hAnsi="Arial" w:cs="Arial"/>
          <w:sz w:val="22"/>
          <w:szCs w:val="22"/>
          <w:lang w:val="es-MX"/>
        </w:rPr>
        <w:t xml:space="preserve"> </w:t>
      </w:r>
      <w:r>
        <w:rPr>
          <w:rFonts w:ascii="Arial" w:hAnsi="Arial" w:cs="Arial"/>
          <w:sz w:val="22"/>
          <w:szCs w:val="22"/>
          <w:lang w:val="es-CO"/>
        </w:rPr>
        <w:t>el último día de la</w:t>
      </w:r>
      <w:r w:rsidRPr="0060102E">
        <w:rPr>
          <w:rFonts w:ascii="Arial" w:hAnsi="Arial" w:cs="Arial"/>
          <w:sz w:val="22"/>
          <w:szCs w:val="22"/>
          <w:lang w:val="es-CO"/>
        </w:rPr>
        <w:t xml:space="preserve"> semana </w:t>
      </w:r>
      <w:r>
        <w:rPr>
          <w:rFonts w:ascii="Arial" w:hAnsi="Arial" w:cs="Arial"/>
          <w:sz w:val="22"/>
          <w:szCs w:val="22"/>
          <w:lang w:val="es-CO"/>
        </w:rPr>
        <w:t xml:space="preserve">objeto </w:t>
      </w:r>
      <w:r w:rsidRPr="0060102E">
        <w:rPr>
          <w:rFonts w:ascii="Arial" w:hAnsi="Arial" w:cs="Arial"/>
          <w:sz w:val="22"/>
          <w:szCs w:val="22"/>
          <w:lang w:val="es-CO"/>
        </w:rPr>
        <w:t>de reporte</w:t>
      </w:r>
      <w:r>
        <w:rPr>
          <w:rFonts w:ascii="Arial" w:hAnsi="Arial" w:cs="Arial"/>
          <w:sz w:val="22"/>
          <w:szCs w:val="22"/>
          <w:lang w:val="es-CO"/>
        </w:rPr>
        <w:t>.</w:t>
      </w:r>
    </w:p>
    <w:p w14:paraId="58406F50" w14:textId="77777777" w:rsidR="001944A5" w:rsidRDefault="001944A5" w:rsidP="001944A5">
      <w:pPr>
        <w:pStyle w:val="Standarduser"/>
        <w:jc w:val="both"/>
        <w:rPr>
          <w:rFonts w:ascii="Arial" w:hAnsi="Arial" w:cs="Arial"/>
          <w:sz w:val="22"/>
          <w:szCs w:val="22"/>
          <w:lang w:val="es-MX"/>
        </w:rPr>
      </w:pPr>
    </w:p>
    <w:p w14:paraId="3AFB2209" w14:textId="77777777" w:rsidR="001944A5" w:rsidRPr="00EE3774" w:rsidRDefault="001944A5" w:rsidP="001944A5">
      <w:pPr>
        <w:pStyle w:val="Standarduser"/>
        <w:numPr>
          <w:ilvl w:val="0"/>
          <w:numId w:val="9"/>
        </w:numPr>
        <w:jc w:val="both"/>
        <w:rPr>
          <w:rFonts w:ascii="Arial" w:hAnsi="Arial" w:cs="Arial"/>
          <w:sz w:val="22"/>
          <w:szCs w:val="22"/>
          <w:lang w:val="es-MX"/>
        </w:rPr>
      </w:pPr>
      <w:r w:rsidRPr="00E02A45">
        <w:rPr>
          <w:rFonts w:ascii="Arial" w:hAnsi="Arial" w:cs="Arial"/>
          <w:b/>
          <w:sz w:val="22"/>
          <w:szCs w:val="22"/>
          <w:lang w:val="es-CO"/>
        </w:rPr>
        <w:t xml:space="preserve">Número de suscriptores </w:t>
      </w:r>
      <w:r>
        <w:rPr>
          <w:rFonts w:ascii="Arial" w:hAnsi="Arial" w:cs="Arial"/>
          <w:b/>
          <w:sz w:val="22"/>
          <w:szCs w:val="22"/>
          <w:lang w:val="es-CO"/>
        </w:rPr>
        <w:t>beneficiados con las medidas transitorias relativas al</w:t>
      </w:r>
      <w:r w:rsidRPr="00E02A45">
        <w:rPr>
          <w:rFonts w:ascii="Arial" w:hAnsi="Arial" w:cs="Arial"/>
          <w:b/>
          <w:sz w:val="22"/>
          <w:szCs w:val="22"/>
          <w:lang w:val="es-CO"/>
        </w:rPr>
        <w:t xml:space="preserve"> aforo extraordinario</w:t>
      </w:r>
      <w:r>
        <w:rPr>
          <w:rFonts w:ascii="Arial" w:hAnsi="Arial" w:cs="Arial"/>
          <w:b/>
          <w:sz w:val="22"/>
          <w:szCs w:val="22"/>
          <w:lang w:val="es-CO"/>
        </w:rPr>
        <w:t xml:space="preserve"> contenidas en la Resolución CRA 923 de 2020</w:t>
      </w:r>
      <w:r w:rsidRPr="00F96E14">
        <w:rPr>
          <w:rFonts w:ascii="Arial" w:hAnsi="Arial" w:cs="Arial"/>
          <w:b/>
          <w:sz w:val="22"/>
          <w:szCs w:val="22"/>
          <w:lang w:val="es-CO"/>
        </w:rPr>
        <w:t xml:space="preserve">. </w:t>
      </w:r>
      <w:r>
        <w:rPr>
          <w:rFonts w:ascii="Arial" w:hAnsi="Arial" w:cs="Arial"/>
          <w:sz w:val="22"/>
          <w:szCs w:val="22"/>
          <w:lang w:val="es-MX"/>
        </w:rPr>
        <w:t>Ingrese a un valor numérico mayor o igual a cero, relativo</w:t>
      </w:r>
      <w:r w:rsidRPr="00F96E14">
        <w:rPr>
          <w:rFonts w:ascii="Arial" w:hAnsi="Arial" w:cs="Arial"/>
          <w:sz w:val="22"/>
          <w:szCs w:val="22"/>
          <w:lang w:val="es-MX"/>
        </w:rPr>
        <w:t xml:space="preserve"> al número </w:t>
      </w:r>
      <w:r>
        <w:rPr>
          <w:rFonts w:ascii="Arial" w:hAnsi="Arial" w:cs="Arial"/>
          <w:sz w:val="22"/>
          <w:szCs w:val="22"/>
          <w:lang w:val="es-MX"/>
        </w:rPr>
        <w:t>a</w:t>
      </w:r>
      <w:r w:rsidRPr="00E02A45">
        <w:rPr>
          <w:rFonts w:ascii="Arial" w:hAnsi="Arial" w:cs="Arial"/>
          <w:sz w:val="22"/>
          <w:szCs w:val="22"/>
          <w:lang w:val="es-MX"/>
        </w:rPr>
        <w:t xml:space="preserve">cumulado </w:t>
      </w:r>
      <w:r>
        <w:rPr>
          <w:rFonts w:ascii="Arial" w:hAnsi="Arial" w:cs="Arial"/>
          <w:sz w:val="22"/>
          <w:szCs w:val="22"/>
          <w:lang w:val="es-MX"/>
        </w:rPr>
        <w:t>de s</w:t>
      </w:r>
      <w:r w:rsidRPr="00E02A45">
        <w:rPr>
          <w:rFonts w:ascii="Arial" w:hAnsi="Arial" w:cs="Arial"/>
          <w:sz w:val="22"/>
          <w:szCs w:val="22"/>
          <w:lang w:val="es-MX"/>
        </w:rPr>
        <w:t xml:space="preserve">uscriptores beneficiados </w:t>
      </w:r>
      <w:r w:rsidRPr="00B61118">
        <w:rPr>
          <w:rFonts w:ascii="Arial" w:hAnsi="Arial" w:cs="Arial"/>
          <w:sz w:val="22"/>
          <w:szCs w:val="22"/>
          <w:lang w:val="es-MX"/>
        </w:rPr>
        <w:t>con las medidas transitorias relativas al aforo extraordinario contenidas en la Resolución CRA 923 de 2020</w:t>
      </w:r>
      <w:r w:rsidRPr="00E02A45">
        <w:rPr>
          <w:rFonts w:ascii="Arial" w:hAnsi="Arial" w:cs="Arial"/>
          <w:sz w:val="22"/>
          <w:szCs w:val="22"/>
          <w:lang w:val="es-MX"/>
        </w:rPr>
        <w:t xml:space="preserve">, desde </w:t>
      </w:r>
      <w:r>
        <w:rPr>
          <w:rFonts w:ascii="Arial" w:hAnsi="Arial" w:cs="Arial"/>
          <w:sz w:val="22"/>
          <w:szCs w:val="22"/>
          <w:lang w:val="es-MX"/>
        </w:rPr>
        <w:t>el inicio de aplicación de la medida hasta</w:t>
      </w:r>
      <w:r w:rsidRPr="00E02A45">
        <w:rPr>
          <w:rFonts w:ascii="Arial" w:hAnsi="Arial" w:cs="Arial"/>
          <w:sz w:val="22"/>
          <w:szCs w:val="22"/>
          <w:lang w:val="es-MX"/>
        </w:rPr>
        <w:t xml:space="preserve"> </w:t>
      </w:r>
      <w:r>
        <w:rPr>
          <w:rFonts w:ascii="Arial" w:hAnsi="Arial" w:cs="Arial"/>
          <w:sz w:val="22"/>
          <w:szCs w:val="22"/>
          <w:lang w:val="es-CO"/>
        </w:rPr>
        <w:t>el último día de la</w:t>
      </w:r>
      <w:r w:rsidRPr="0060102E">
        <w:rPr>
          <w:rFonts w:ascii="Arial" w:hAnsi="Arial" w:cs="Arial"/>
          <w:sz w:val="22"/>
          <w:szCs w:val="22"/>
          <w:lang w:val="es-CO"/>
        </w:rPr>
        <w:t xml:space="preserve"> semana </w:t>
      </w:r>
      <w:r>
        <w:rPr>
          <w:rFonts w:ascii="Arial" w:hAnsi="Arial" w:cs="Arial"/>
          <w:sz w:val="22"/>
          <w:szCs w:val="22"/>
          <w:lang w:val="es-CO"/>
        </w:rPr>
        <w:t xml:space="preserve">objeto </w:t>
      </w:r>
      <w:r w:rsidRPr="0060102E">
        <w:rPr>
          <w:rFonts w:ascii="Arial" w:hAnsi="Arial" w:cs="Arial"/>
          <w:sz w:val="22"/>
          <w:szCs w:val="22"/>
          <w:lang w:val="es-CO"/>
        </w:rPr>
        <w:t>de reporte</w:t>
      </w:r>
      <w:r>
        <w:rPr>
          <w:rFonts w:ascii="Arial" w:hAnsi="Arial" w:cs="Arial"/>
          <w:sz w:val="22"/>
          <w:szCs w:val="22"/>
          <w:lang w:val="es-CO"/>
        </w:rPr>
        <w:t>.</w:t>
      </w:r>
    </w:p>
    <w:p w14:paraId="4F55822B" w14:textId="77777777" w:rsidR="001944A5" w:rsidRPr="00E02A45" w:rsidRDefault="001944A5" w:rsidP="001944A5">
      <w:pPr>
        <w:pStyle w:val="Standarduser"/>
        <w:jc w:val="both"/>
        <w:rPr>
          <w:rFonts w:ascii="Arial" w:hAnsi="Arial" w:cs="Arial"/>
          <w:sz w:val="22"/>
          <w:szCs w:val="22"/>
          <w:lang w:val="es-MX"/>
        </w:rPr>
      </w:pPr>
    </w:p>
    <w:p w14:paraId="1E6F8FBA" w14:textId="77777777" w:rsidR="001944A5" w:rsidRDefault="001944A5" w:rsidP="001944A5">
      <w:pPr>
        <w:pStyle w:val="Standarduser"/>
        <w:numPr>
          <w:ilvl w:val="0"/>
          <w:numId w:val="9"/>
        </w:numPr>
        <w:jc w:val="both"/>
        <w:rPr>
          <w:rFonts w:ascii="Arial" w:hAnsi="Arial" w:cs="Arial"/>
          <w:sz w:val="22"/>
          <w:szCs w:val="22"/>
          <w:lang w:val="es-CO"/>
        </w:rPr>
      </w:pPr>
      <w:r w:rsidRPr="00B61118">
        <w:rPr>
          <w:rFonts w:ascii="Arial" w:hAnsi="Arial" w:cs="Arial"/>
          <w:b/>
          <w:sz w:val="22"/>
          <w:szCs w:val="22"/>
          <w:lang w:val="es-CO"/>
        </w:rPr>
        <w:t>Recursos destinados a medidas de bioseguridad ($)</w:t>
      </w:r>
      <w:r w:rsidRPr="00D618BC">
        <w:rPr>
          <w:rFonts w:ascii="Arial" w:hAnsi="Arial" w:cs="Arial"/>
          <w:b/>
          <w:sz w:val="22"/>
          <w:szCs w:val="22"/>
          <w:lang w:val="es-CO"/>
        </w:rPr>
        <w:t>.</w:t>
      </w:r>
      <w:r w:rsidRPr="00D618BC">
        <w:rPr>
          <w:rFonts w:ascii="Arial" w:hAnsi="Arial" w:cs="Arial"/>
          <w:sz w:val="22"/>
          <w:szCs w:val="22"/>
          <w:lang w:val="es-CO"/>
        </w:rPr>
        <w:t xml:space="preserve"> </w:t>
      </w:r>
      <w:r w:rsidRPr="00FF6DA5">
        <w:rPr>
          <w:rFonts w:ascii="Arial" w:hAnsi="Arial" w:cs="Arial"/>
          <w:sz w:val="22"/>
          <w:szCs w:val="22"/>
          <w:u w:val="single"/>
          <w:lang w:val="es-CO"/>
        </w:rPr>
        <w:t>Este campo no se diligencia</w:t>
      </w:r>
      <w:r w:rsidRPr="00506F01">
        <w:rPr>
          <w:rFonts w:ascii="Arial" w:hAnsi="Arial" w:cs="Arial"/>
          <w:sz w:val="22"/>
          <w:szCs w:val="22"/>
          <w:lang w:val="es-CO"/>
        </w:rPr>
        <w:t>.</w:t>
      </w:r>
      <w:r>
        <w:rPr>
          <w:rFonts w:ascii="Arial" w:hAnsi="Arial" w:cs="Arial"/>
          <w:sz w:val="22"/>
          <w:szCs w:val="22"/>
          <w:lang w:val="es-CO"/>
        </w:rPr>
        <w:t xml:space="preserve"> El archivo calculará este valor de manera automática a partir de la información diligenciada en los campos V, W y X</w:t>
      </w:r>
      <w:r w:rsidRPr="00506F01">
        <w:rPr>
          <w:rFonts w:ascii="Arial" w:hAnsi="Arial" w:cs="Arial"/>
          <w:sz w:val="22"/>
          <w:szCs w:val="22"/>
          <w:lang w:val="es-CO"/>
        </w:rPr>
        <w:t>.</w:t>
      </w:r>
    </w:p>
    <w:p w14:paraId="38E99FD2" w14:textId="77777777" w:rsidR="001944A5" w:rsidRDefault="001944A5" w:rsidP="001944A5">
      <w:pPr>
        <w:pStyle w:val="Prrafodelista"/>
        <w:rPr>
          <w:rFonts w:ascii="Arial" w:hAnsi="Arial" w:cs="Arial"/>
          <w:sz w:val="22"/>
          <w:szCs w:val="22"/>
          <w:lang w:val="es-CO"/>
        </w:rPr>
      </w:pPr>
    </w:p>
    <w:p w14:paraId="4A4B4C37" w14:textId="77777777" w:rsidR="0019374A" w:rsidRDefault="0019374A" w:rsidP="0019374A">
      <w:pPr>
        <w:pStyle w:val="Standarduser"/>
        <w:numPr>
          <w:ilvl w:val="0"/>
          <w:numId w:val="9"/>
        </w:numPr>
        <w:jc w:val="both"/>
        <w:rPr>
          <w:rFonts w:ascii="Arial" w:hAnsi="Arial" w:cs="Arial"/>
          <w:sz w:val="22"/>
          <w:szCs w:val="22"/>
          <w:lang w:val="es-CO"/>
        </w:rPr>
      </w:pPr>
      <w:r w:rsidRPr="00B61118">
        <w:rPr>
          <w:rFonts w:ascii="Arial" w:hAnsi="Arial" w:cs="Arial"/>
          <w:b/>
          <w:sz w:val="22"/>
          <w:szCs w:val="22"/>
          <w:lang w:val="es-CO"/>
        </w:rPr>
        <w:t>Fuentes de financiación medidas de bioseguridad</w:t>
      </w:r>
      <w:r w:rsidRPr="00FF6DA5">
        <w:rPr>
          <w:rFonts w:ascii="Arial" w:hAnsi="Arial" w:cs="Arial"/>
          <w:b/>
          <w:sz w:val="22"/>
          <w:szCs w:val="22"/>
          <w:lang w:val="es-CO"/>
        </w:rPr>
        <w:t>.</w:t>
      </w:r>
      <w:r>
        <w:rPr>
          <w:rFonts w:ascii="Arial" w:hAnsi="Arial" w:cs="Arial"/>
          <w:b/>
          <w:sz w:val="22"/>
          <w:szCs w:val="22"/>
          <w:lang w:val="es-CO"/>
        </w:rPr>
        <w:t xml:space="preserve"> </w:t>
      </w:r>
      <w:r w:rsidRPr="00FF6DA5">
        <w:rPr>
          <w:rFonts w:ascii="Arial" w:hAnsi="Arial" w:cs="Arial"/>
          <w:b/>
          <w:sz w:val="22"/>
          <w:szCs w:val="22"/>
          <w:lang w:val="es-CO"/>
        </w:rPr>
        <w:t>1. Recursos Propios ($)</w:t>
      </w:r>
      <w:r w:rsidRPr="00D618BC">
        <w:rPr>
          <w:rFonts w:ascii="Arial" w:hAnsi="Arial" w:cs="Arial"/>
          <w:b/>
          <w:sz w:val="22"/>
          <w:szCs w:val="22"/>
          <w:lang w:val="es-CO"/>
        </w:rPr>
        <w:t>.</w:t>
      </w:r>
      <w:r w:rsidRPr="00D618BC">
        <w:rPr>
          <w:rFonts w:ascii="Arial" w:hAnsi="Arial" w:cs="Arial"/>
          <w:sz w:val="22"/>
          <w:szCs w:val="22"/>
          <w:lang w:val="es-CO"/>
        </w:rPr>
        <w:t xml:space="preserve"> </w:t>
      </w:r>
      <w:r w:rsidRPr="00506F01">
        <w:rPr>
          <w:rFonts w:ascii="Arial" w:hAnsi="Arial" w:cs="Arial"/>
          <w:sz w:val="22"/>
          <w:szCs w:val="22"/>
          <w:lang w:val="es-MX"/>
        </w:rPr>
        <w:t>Ingrese valores</w:t>
      </w:r>
      <w:r>
        <w:rPr>
          <w:rFonts w:ascii="Arial" w:hAnsi="Arial" w:cs="Arial"/>
          <w:sz w:val="22"/>
          <w:szCs w:val="22"/>
          <w:lang w:val="es-MX"/>
        </w:rPr>
        <w:t xml:space="preserve"> numéricos</w:t>
      </w:r>
      <w:r w:rsidRPr="00506F01">
        <w:rPr>
          <w:rFonts w:ascii="Arial" w:hAnsi="Arial" w:cs="Arial"/>
          <w:sz w:val="22"/>
          <w:szCs w:val="22"/>
          <w:lang w:val="es-MX"/>
        </w:rPr>
        <w:t xml:space="preserve"> iguales o mayores a cero</w:t>
      </w:r>
      <w:r w:rsidRPr="00D618BC">
        <w:rPr>
          <w:rFonts w:ascii="Arial" w:hAnsi="Arial" w:cs="Arial" w:hint="eastAsia"/>
          <w:sz w:val="22"/>
          <w:szCs w:val="22"/>
          <w:lang w:val="es-CO"/>
        </w:rPr>
        <w:t xml:space="preserve"> </w:t>
      </w:r>
      <w:r>
        <w:rPr>
          <w:rFonts w:ascii="Arial" w:hAnsi="Arial" w:cs="Arial"/>
          <w:sz w:val="22"/>
          <w:szCs w:val="22"/>
          <w:lang w:val="es-CO"/>
        </w:rPr>
        <w:t>correspondientes a los recursos propios destinados por la persona prestadora para cubrir los c</w:t>
      </w:r>
      <w:r w:rsidRPr="00D618BC">
        <w:rPr>
          <w:rFonts w:ascii="Arial" w:hAnsi="Arial" w:cs="Arial" w:hint="eastAsia"/>
          <w:sz w:val="22"/>
          <w:szCs w:val="22"/>
          <w:lang w:val="es-CO"/>
        </w:rPr>
        <w:t>osto</w:t>
      </w:r>
      <w:r>
        <w:rPr>
          <w:rFonts w:ascii="Arial" w:hAnsi="Arial" w:cs="Arial"/>
          <w:sz w:val="22"/>
          <w:szCs w:val="22"/>
          <w:lang w:val="es-CO"/>
        </w:rPr>
        <w:t>s</w:t>
      </w:r>
      <w:r w:rsidRPr="00D618BC">
        <w:rPr>
          <w:rFonts w:ascii="Arial" w:hAnsi="Arial" w:cs="Arial" w:hint="eastAsia"/>
          <w:sz w:val="22"/>
          <w:szCs w:val="22"/>
          <w:lang w:val="es-CO"/>
        </w:rPr>
        <w:t xml:space="preserve"> </w:t>
      </w:r>
      <w:r>
        <w:rPr>
          <w:rFonts w:ascii="Arial" w:hAnsi="Arial" w:cs="Arial"/>
          <w:sz w:val="22"/>
          <w:szCs w:val="22"/>
          <w:lang w:val="es-CO"/>
        </w:rPr>
        <w:t>incurridos por la adopción de medidas de bioseguridad para la prestación de todas las actividades del servicio público de aseo. Dichos valores corresponden a los acumulados desde el inicio de la declaratoria de la emergencia sanitaria, hasta</w:t>
      </w:r>
      <w:r w:rsidRPr="0060102E">
        <w:rPr>
          <w:rFonts w:ascii="Arial" w:hAnsi="Arial" w:cs="Arial"/>
          <w:sz w:val="22"/>
          <w:szCs w:val="22"/>
          <w:lang w:val="es-CO"/>
        </w:rPr>
        <w:t xml:space="preserve"> </w:t>
      </w:r>
      <w:r>
        <w:rPr>
          <w:rFonts w:ascii="Arial" w:hAnsi="Arial" w:cs="Arial"/>
          <w:sz w:val="22"/>
          <w:szCs w:val="22"/>
          <w:lang w:val="es-CO"/>
        </w:rPr>
        <w:t xml:space="preserve">el último día de </w:t>
      </w:r>
      <w:r w:rsidRPr="0060102E">
        <w:rPr>
          <w:rFonts w:ascii="Arial" w:hAnsi="Arial" w:cs="Arial"/>
          <w:sz w:val="22"/>
          <w:szCs w:val="22"/>
          <w:lang w:val="es-CO"/>
        </w:rPr>
        <w:t xml:space="preserve">la semana </w:t>
      </w:r>
      <w:r>
        <w:rPr>
          <w:rFonts w:ascii="Arial" w:hAnsi="Arial" w:cs="Arial"/>
          <w:sz w:val="22"/>
          <w:szCs w:val="22"/>
          <w:lang w:val="es-CO"/>
        </w:rPr>
        <w:t xml:space="preserve">objeto </w:t>
      </w:r>
      <w:r w:rsidRPr="0060102E">
        <w:rPr>
          <w:rFonts w:ascii="Arial" w:hAnsi="Arial" w:cs="Arial"/>
          <w:sz w:val="22"/>
          <w:szCs w:val="22"/>
          <w:lang w:val="es-CO"/>
        </w:rPr>
        <w:t>de reporte</w:t>
      </w:r>
      <w:r w:rsidRPr="00506F01">
        <w:rPr>
          <w:rFonts w:ascii="Arial" w:hAnsi="Arial" w:cs="Arial"/>
          <w:sz w:val="22"/>
          <w:szCs w:val="22"/>
          <w:lang w:val="es-CO"/>
        </w:rPr>
        <w:t>.</w:t>
      </w:r>
    </w:p>
    <w:p w14:paraId="5AB7F2AF" w14:textId="77777777" w:rsidR="001944A5" w:rsidRDefault="001944A5" w:rsidP="001944A5">
      <w:pPr>
        <w:pStyle w:val="Standarduser"/>
        <w:jc w:val="both"/>
        <w:rPr>
          <w:rFonts w:ascii="Arial" w:hAnsi="Arial" w:cs="Arial"/>
          <w:sz w:val="22"/>
          <w:szCs w:val="22"/>
          <w:lang w:val="es-CO"/>
        </w:rPr>
      </w:pPr>
    </w:p>
    <w:p w14:paraId="65076954" w14:textId="77777777" w:rsidR="0019374A" w:rsidRDefault="0019374A" w:rsidP="0019374A">
      <w:pPr>
        <w:pStyle w:val="Standarduser"/>
        <w:numPr>
          <w:ilvl w:val="0"/>
          <w:numId w:val="9"/>
        </w:numPr>
        <w:jc w:val="both"/>
        <w:rPr>
          <w:rFonts w:ascii="Arial" w:hAnsi="Arial" w:cs="Arial"/>
          <w:sz w:val="22"/>
          <w:szCs w:val="22"/>
          <w:lang w:val="es-CO"/>
        </w:rPr>
      </w:pPr>
      <w:r w:rsidRPr="00B61118">
        <w:rPr>
          <w:rFonts w:ascii="Arial" w:hAnsi="Arial" w:cs="Arial"/>
          <w:b/>
          <w:sz w:val="22"/>
          <w:szCs w:val="22"/>
          <w:lang w:val="es-CO"/>
        </w:rPr>
        <w:t>Fuentes de financiación medidas de bioseguridad</w:t>
      </w:r>
      <w:r w:rsidRPr="00FF6DA5">
        <w:rPr>
          <w:rFonts w:ascii="Arial" w:hAnsi="Arial" w:cs="Arial"/>
          <w:b/>
          <w:sz w:val="22"/>
          <w:szCs w:val="22"/>
          <w:lang w:val="es-CO"/>
        </w:rPr>
        <w:t>.</w:t>
      </w:r>
      <w:r>
        <w:rPr>
          <w:rFonts w:ascii="Arial" w:hAnsi="Arial" w:cs="Arial"/>
          <w:b/>
          <w:sz w:val="22"/>
          <w:szCs w:val="22"/>
          <w:lang w:val="es-CO"/>
        </w:rPr>
        <w:t xml:space="preserve"> </w:t>
      </w:r>
      <w:r w:rsidRPr="003319F0">
        <w:rPr>
          <w:rFonts w:ascii="Arial" w:hAnsi="Arial" w:cs="Arial"/>
          <w:b/>
          <w:sz w:val="22"/>
          <w:szCs w:val="22"/>
          <w:lang w:val="es-CO"/>
        </w:rPr>
        <w:t>2. Recursos Públicos ($)</w:t>
      </w:r>
      <w:r w:rsidRPr="00D618BC">
        <w:rPr>
          <w:rFonts w:ascii="Arial" w:hAnsi="Arial" w:cs="Arial"/>
          <w:b/>
          <w:sz w:val="22"/>
          <w:szCs w:val="22"/>
          <w:lang w:val="es-CO"/>
        </w:rPr>
        <w:t>.</w:t>
      </w:r>
      <w:r w:rsidRPr="00D618BC">
        <w:rPr>
          <w:rFonts w:ascii="Arial" w:hAnsi="Arial" w:cs="Arial"/>
          <w:sz w:val="22"/>
          <w:szCs w:val="22"/>
          <w:lang w:val="es-CO"/>
        </w:rPr>
        <w:t xml:space="preserve"> </w:t>
      </w:r>
      <w:r w:rsidRPr="00506F01">
        <w:rPr>
          <w:rFonts w:ascii="Arial" w:hAnsi="Arial" w:cs="Arial"/>
          <w:sz w:val="22"/>
          <w:szCs w:val="22"/>
          <w:lang w:val="es-MX"/>
        </w:rPr>
        <w:t>Ingrese valores</w:t>
      </w:r>
      <w:r>
        <w:rPr>
          <w:rFonts w:ascii="Arial" w:hAnsi="Arial" w:cs="Arial"/>
          <w:sz w:val="22"/>
          <w:szCs w:val="22"/>
          <w:lang w:val="es-MX"/>
        </w:rPr>
        <w:t xml:space="preserve"> numéricos</w:t>
      </w:r>
      <w:r w:rsidRPr="00506F01">
        <w:rPr>
          <w:rFonts w:ascii="Arial" w:hAnsi="Arial" w:cs="Arial"/>
          <w:sz w:val="22"/>
          <w:szCs w:val="22"/>
          <w:lang w:val="es-MX"/>
        </w:rPr>
        <w:t xml:space="preserve"> iguales o mayores a cero</w:t>
      </w:r>
      <w:r w:rsidRPr="00D618BC">
        <w:rPr>
          <w:rFonts w:ascii="Arial" w:hAnsi="Arial" w:cs="Arial" w:hint="eastAsia"/>
          <w:sz w:val="22"/>
          <w:szCs w:val="22"/>
          <w:lang w:val="es-CO"/>
        </w:rPr>
        <w:t xml:space="preserve"> </w:t>
      </w:r>
      <w:r>
        <w:rPr>
          <w:rFonts w:ascii="Arial" w:hAnsi="Arial" w:cs="Arial"/>
          <w:sz w:val="22"/>
          <w:szCs w:val="22"/>
          <w:lang w:val="es-CO"/>
        </w:rPr>
        <w:t>correspondientes a los recursos públicos destinados por el ente territorial (Departamento y/o Municipio) para cubrir los c</w:t>
      </w:r>
      <w:r w:rsidRPr="00D618BC">
        <w:rPr>
          <w:rFonts w:ascii="Arial" w:hAnsi="Arial" w:cs="Arial" w:hint="eastAsia"/>
          <w:sz w:val="22"/>
          <w:szCs w:val="22"/>
          <w:lang w:val="es-CO"/>
        </w:rPr>
        <w:t>osto</w:t>
      </w:r>
      <w:r>
        <w:rPr>
          <w:rFonts w:ascii="Arial" w:hAnsi="Arial" w:cs="Arial"/>
          <w:sz w:val="22"/>
          <w:szCs w:val="22"/>
          <w:lang w:val="es-CO"/>
        </w:rPr>
        <w:t>s</w:t>
      </w:r>
      <w:r w:rsidRPr="00D618BC">
        <w:rPr>
          <w:rFonts w:ascii="Arial" w:hAnsi="Arial" w:cs="Arial" w:hint="eastAsia"/>
          <w:sz w:val="22"/>
          <w:szCs w:val="22"/>
          <w:lang w:val="es-CO"/>
        </w:rPr>
        <w:t xml:space="preserve"> </w:t>
      </w:r>
      <w:r>
        <w:rPr>
          <w:rFonts w:ascii="Arial" w:hAnsi="Arial" w:cs="Arial"/>
          <w:sz w:val="22"/>
          <w:szCs w:val="22"/>
          <w:lang w:val="es-CO"/>
        </w:rPr>
        <w:t>incurridos por la adopción de medidas de bioseguridad para la prestación de todas las actividades del servicio público de aseo. Dichos valores corresponden a los acumulados desde el inicio de la declaratoria de la emergencia sanitaria, hasta</w:t>
      </w:r>
      <w:r w:rsidRPr="0060102E">
        <w:rPr>
          <w:rFonts w:ascii="Arial" w:hAnsi="Arial" w:cs="Arial"/>
          <w:sz w:val="22"/>
          <w:szCs w:val="22"/>
          <w:lang w:val="es-CO"/>
        </w:rPr>
        <w:t xml:space="preserve"> </w:t>
      </w:r>
      <w:r>
        <w:rPr>
          <w:rFonts w:ascii="Arial" w:hAnsi="Arial" w:cs="Arial"/>
          <w:sz w:val="22"/>
          <w:szCs w:val="22"/>
          <w:lang w:val="es-CO"/>
        </w:rPr>
        <w:t xml:space="preserve">el último día de </w:t>
      </w:r>
      <w:r w:rsidRPr="0060102E">
        <w:rPr>
          <w:rFonts w:ascii="Arial" w:hAnsi="Arial" w:cs="Arial"/>
          <w:sz w:val="22"/>
          <w:szCs w:val="22"/>
          <w:lang w:val="es-CO"/>
        </w:rPr>
        <w:t xml:space="preserve">la semana </w:t>
      </w:r>
      <w:r>
        <w:rPr>
          <w:rFonts w:ascii="Arial" w:hAnsi="Arial" w:cs="Arial"/>
          <w:sz w:val="22"/>
          <w:szCs w:val="22"/>
          <w:lang w:val="es-CO"/>
        </w:rPr>
        <w:t xml:space="preserve">objeto </w:t>
      </w:r>
      <w:r w:rsidRPr="0060102E">
        <w:rPr>
          <w:rFonts w:ascii="Arial" w:hAnsi="Arial" w:cs="Arial"/>
          <w:sz w:val="22"/>
          <w:szCs w:val="22"/>
          <w:lang w:val="es-CO"/>
        </w:rPr>
        <w:t>de reporte</w:t>
      </w:r>
      <w:r w:rsidRPr="00506F01">
        <w:rPr>
          <w:rFonts w:ascii="Arial" w:hAnsi="Arial" w:cs="Arial"/>
          <w:sz w:val="22"/>
          <w:szCs w:val="22"/>
          <w:lang w:val="es-CO"/>
        </w:rPr>
        <w:t>.</w:t>
      </w:r>
    </w:p>
    <w:p w14:paraId="5B8DD94C" w14:textId="77777777" w:rsidR="001944A5" w:rsidRDefault="001944A5" w:rsidP="001944A5">
      <w:pPr>
        <w:pStyle w:val="Standarduser"/>
        <w:jc w:val="both"/>
        <w:rPr>
          <w:rFonts w:ascii="Arial" w:hAnsi="Arial" w:cs="Arial"/>
          <w:sz w:val="22"/>
          <w:szCs w:val="22"/>
          <w:lang w:val="es-CO"/>
        </w:rPr>
      </w:pPr>
    </w:p>
    <w:p w14:paraId="362E31FF" w14:textId="77777777" w:rsidR="0019374A" w:rsidRPr="00B61118" w:rsidRDefault="0019374A" w:rsidP="0019374A">
      <w:pPr>
        <w:pStyle w:val="Standarduser"/>
        <w:numPr>
          <w:ilvl w:val="0"/>
          <w:numId w:val="9"/>
        </w:numPr>
        <w:jc w:val="both"/>
        <w:rPr>
          <w:rFonts w:ascii="Arial" w:hAnsi="Arial" w:cs="Arial"/>
          <w:sz w:val="22"/>
          <w:szCs w:val="22"/>
          <w:lang w:val="es-CO"/>
        </w:rPr>
      </w:pPr>
      <w:r w:rsidRPr="00B61118">
        <w:rPr>
          <w:rFonts w:ascii="Arial" w:hAnsi="Arial" w:cs="Arial"/>
          <w:b/>
          <w:sz w:val="22"/>
          <w:szCs w:val="22"/>
          <w:lang w:val="es-CO"/>
        </w:rPr>
        <w:t>Fuentes de financiación medidas de bioseguridad</w:t>
      </w:r>
      <w:r w:rsidRPr="00FF6DA5">
        <w:rPr>
          <w:rFonts w:ascii="Arial" w:hAnsi="Arial" w:cs="Arial"/>
          <w:b/>
          <w:sz w:val="22"/>
          <w:szCs w:val="22"/>
          <w:lang w:val="es-CO"/>
        </w:rPr>
        <w:t>.</w:t>
      </w:r>
      <w:r>
        <w:rPr>
          <w:rFonts w:ascii="Arial" w:hAnsi="Arial" w:cs="Arial"/>
          <w:b/>
          <w:sz w:val="22"/>
          <w:szCs w:val="22"/>
          <w:lang w:val="es-CO"/>
        </w:rPr>
        <w:t xml:space="preserve"> </w:t>
      </w:r>
      <w:r w:rsidRPr="003319F0">
        <w:rPr>
          <w:rFonts w:ascii="Arial" w:hAnsi="Arial" w:cs="Arial"/>
          <w:b/>
          <w:sz w:val="22"/>
          <w:szCs w:val="22"/>
          <w:lang w:val="es-CO"/>
        </w:rPr>
        <w:t>3. Otras fuentes de recursos ($)</w:t>
      </w:r>
      <w:r w:rsidRPr="00D618BC">
        <w:rPr>
          <w:rFonts w:ascii="Arial" w:hAnsi="Arial" w:cs="Arial"/>
          <w:b/>
          <w:sz w:val="22"/>
          <w:szCs w:val="22"/>
          <w:lang w:val="es-CO"/>
        </w:rPr>
        <w:t>.</w:t>
      </w:r>
      <w:r w:rsidRPr="00D618BC">
        <w:rPr>
          <w:rFonts w:ascii="Arial" w:hAnsi="Arial" w:cs="Arial"/>
          <w:sz w:val="22"/>
          <w:szCs w:val="22"/>
          <w:lang w:val="es-CO"/>
        </w:rPr>
        <w:t xml:space="preserve"> </w:t>
      </w:r>
      <w:r w:rsidRPr="00506F01">
        <w:rPr>
          <w:rFonts w:ascii="Arial" w:hAnsi="Arial" w:cs="Arial"/>
          <w:sz w:val="22"/>
          <w:szCs w:val="22"/>
          <w:lang w:val="es-MX"/>
        </w:rPr>
        <w:t>Ingrese valores</w:t>
      </w:r>
      <w:r>
        <w:rPr>
          <w:rFonts w:ascii="Arial" w:hAnsi="Arial" w:cs="Arial"/>
          <w:sz w:val="22"/>
          <w:szCs w:val="22"/>
          <w:lang w:val="es-MX"/>
        </w:rPr>
        <w:t xml:space="preserve"> numéricos</w:t>
      </w:r>
      <w:r w:rsidRPr="00506F01">
        <w:rPr>
          <w:rFonts w:ascii="Arial" w:hAnsi="Arial" w:cs="Arial"/>
          <w:sz w:val="22"/>
          <w:szCs w:val="22"/>
          <w:lang w:val="es-MX"/>
        </w:rPr>
        <w:t xml:space="preserve"> iguales o mayores a cero</w:t>
      </w:r>
      <w:r w:rsidRPr="00D618BC">
        <w:rPr>
          <w:rFonts w:ascii="Arial" w:hAnsi="Arial" w:cs="Arial" w:hint="eastAsia"/>
          <w:sz w:val="22"/>
          <w:szCs w:val="22"/>
          <w:lang w:val="es-CO"/>
        </w:rPr>
        <w:t xml:space="preserve"> </w:t>
      </w:r>
      <w:r>
        <w:rPr>
          <w:rFonts w:ascii="Arial" w:hAnsi="Arial" w:cs="Arial"/>
          <w:sz w:val="22"/>
          <w:szCs w:val="22"/>
          <w:lang w:val="es-CO"/>
        </w:rPr>
        <w:t>correspondientes a otros recursos destinados por terceros para cubrir los c</w:t>
      </w:r>
      <w:r w:rsidRPr="00D618BC">
        <w:rPr>
          <w:rFonts w:ascii="Arial" w:hAnsi="Arial" w:cs="Arial" w:hint="eastAsia"/>
          <w:sz w:val="22"/>
          <w:szCs w:val="22"/>
          <w:lang w:val="es-CO"/>
        </w:rPr>
        <w:t>osto</w:t>
      </w:r>
      <w:r>
        <w:rPr>
          <w:rFonts w:ascii="Arial" w:hAnsi="Arial" w:cs="Arial"/>
          <w:sz w:val="22"/>
          <w:szCs w:val="22"/>
          <w:lang w:val="es-CO"/>
        </w:rPr>
        <w:t>s</w:t>
      </w:r>
      <w:r w:rsidRPr="00D618BC">
        <w:rPr>
          <w:rFonts w:ascii="Arial" w:hAnsi="Arial" w:cs="Arial" w:hint="eastAsia"/>
          <w:sz w:val="22"/>
          <w:szCs w:val="22"/>
          <w:lang w:val="es-CO"/>
        </w:rPr>
        <w:t xml:space="preserve"> </w:t>
      </w:r>
      <w:r>
        <w:rPr>
          <w:rFonts w:ascii="Arial" w:hAnsi="Arial" w:cs="Arial"/>
          <w:sz w:val="22"/>
          <w:szCs w:val="22"/>
          <w:lang w:val="es-CO"/>
        </w:rPr>
        <w:t>incurridos por la adopción de medidas de bioseguridad para la prestación de todas las actividades del servicio público de aseo. Dichos valores corresponden a los acumulados desde el inicio de la declaratoria de la emergencia sanitaria, hasta</w:t>
      </w:r>
      <w:r w:rsidRPr="0060102E">
        <w:rPr>
          <w:rFonts w:ascii="Arial" w:hAnsi="Arial" w:cs="Arial"/>
          <w:sz w:val="22"/>
          <w:szCs w:val="22"/>
          <w:lang w:val="es-CO"/>
        </w:rPr>
        <w:t xml:space="preserve"> </w:t>
      </w:r>
      <w:r>
        <w:rPr>
          <w:rFonts w:ascii="Arial" w:hAnsi="Arial" w:cs="Arial"/>
          <w:sz w:val="22"/>
          <w:szCs w:val="22"/>
          <w:lang w:val="es-CO"/>
        </w:rPr>
        <w:t xml:space="preserve">el último día de </w:t>
      </w:r>
      <w:r w:rsidRPr="0060102E">
        <w:rPr>
          <w:rFonts w:ascii="Arial" w:hAnsi="Arial" w:cs="Arial"/>
          <w:sz w:val="22"/>
          <w:szCs w:val="22"/>
          <w:lang w:val="es-CO"/>
        </w:rPr>
        <w:t xml:space="preserve">la semana </w:t>
      </w:r>
      <w:r>
        <w:rPr>
          <w:rFonts w:ascii="Arial" w:hAnsi="Arial" w:cs="Arial"/>
          <w:sz w:val="22"/>
          <w:szCs w:val="22"/>
          <w:lang w:val="es-CO"/>
        </w:rPr>
        <w:t xml:space="preserve">objeto </w:t>
      </w:r>
      <w:r w:rsidRPr="0060102E">
        <w:rPr>
          <w:rFonts w:ascii="Arial" w:hAnsi="Arial" w:cs="Arial"/>
          <w:sz w:val="22"/>
          <w:szCs w:val="22"/>
          <w:lang w:val="es-CO"/>
        </w:rPr>
        <w:t>de reporte</w:t>
      </w:r>
      <w:r w:rsidRPr="00506F01">
        <w:rPr>
          <w:rFonts w:ascii="Arial" w:hAnsi="Arial" w:cs="Arial"/>
          <w:sz w:val="22"/>
          <w:szCs w:val="22"/>
          <w:lang w:val="es-CO"/>
        </w:rPr>
        <w:t>.</w:t>
      </w:r>
    </w:p>
    <w:p w14:paraId="27FB60BF" w14:textId="71BB57F3" w:rsidR="001E34E9" w:rsidRDefault="001E34E9" w:rsidP="001E34E9">
      <w:pPr>
        <w:pStyle w:val="Standarduser"/>
        <w:jc w:val="both"/>
        <w:rPr>
          <w:rFonts w:ascii="Arial" w:hAnsi="Arial" w:cs="Arial"/>
          <w:sz w:val="22"/>
          <w:szCs w:val="22"/>
          <w:lang w:val="es-CO"/>
        </w:rPr>
      </w:pPr>
    </w:p>
    <w:p w14:paraId="3616FF46" w14:textId="77777777" w:rsidR="00324CFE" w:rsidRPr="00B322CF" w:rsidRDefault="001E34E9" w:rsidP="00324CFE">
      <w:pPr>
        <w:pStyle w:val="Standarduser"/>
        <w:jc w:val="both"/>
        <w:rPr>
          <w:rFonts w:ascii="Arial" w:hAnsi="Arial" w:cs="Arial"/>
          <w:sz w:val="22"/>
          <w:szCs w:val="22"/>
        </w:rPr>
      </w:pPr>
      <w:r w:rsidRPr="005208C7">
        <w:rPr>
          <w:rFonts w:ascii="Arial" w:hAnsi="Arial" w:cs="Arial"/>
          <w:b/>
          <w:sz w:val="22"/>
          <w:szCs w:val="22"/>
          <w:lang w:val="es-MX"/>
        </w:rPr>
        <w:t>El cargue correspondiente a</w:t>
      </w:r>
      <w:r>
        <w:rPr>
          <w:rFonts w:ascii="Arial" w:hAnsi="Arial" w:cs="Arial"/>
          <w:b/>
          <w:sz w:val="22"/>
          <w:szCs w:val="22"/>
          <w:lang w:val="es-MX"/>
        </w:rPr>
        <w:t xml:space="preserve"> la actividad de disposición final se realiza diligenciando </w:t>
      </w:r>
      <w:r w:rsidR="00C93D9F">
        <w:rPr>
          <w:rFonts w:ascii="Arial" w:hAnsi="Arial" w:cs="Arial"/>
          <w:b/>
          <w:sz w:val="22"/>
          <w:szCs w:val="22"/>
          <w:lang w:val="es-MX"/>
        </w:rPr>
        <w:t xml:space="preserve">la información requerida directamente </w:t>
      </w:r>
      <w:r w:rsidRPr="005208C7">
        <w:rPr>
          <w:rFonts w:ascii="Arial" w:hAnsi="Arial" w:cs="Arial"/>
          <w:b/>
          <w:sz w:val="22"/>
          <w:szCs w:val="22"/>
          <w:lang w:val="es-MX"/>
        </w:rPr>
        <w:t>en el link</w:t>
      </w:r>
      <w:r w:rsidRPr="006B7B74">
        <w:rPr>
          <w:rFonts w:ascii="Arial" w:hAnsi="Arial" w:cs="Arial"/>
          <w:sz w:val="22"/>
          <w:szCs w:val="22"/>
          <w:lang w:val="es-MX"/>
        </w:rPr>
        <w:t xml:space="preserve"> </w:t>
      </w:r>
      <w:r w:rsidR="00324CFE" w:rsidRPr="00B322CF">
        <w:rPr>
          <w:rFonts w:ascii="Arial" w:hAnsi="Arial" w:cs="Arial"/>
          <w:sz w:val="22"/>
          <w:szCs w:val="22"/>
        </w:rPr>
        <w:t>https://docs.google.com/forms/d/e/1FAIpQLSfT6tvt2QDGiiftZtzKJ3vTacc10fFyMQQ_WR</w:t>
      </w:r>
    </w:p>
    <w:p w14:paraId="54666558" w14:textId="0957E8E7" w:rsidR="001E34E9" w:rsidRDefault="00324CFE" w:rsidP="00324CFE">
      <w:pPr>
        <w:pStyle w:val="Standarduser"/>
        <w:jc w:val="both"/>
        <w:rPr>
          <w:rFonts w:ascii="Arial" w:hAnsi="Arial" w:cs="Arial"/>
          <w:b/>
          <w:sz w:val="22"/>
          <w:szCs w:val="22"/>
          <w:lang w:val="es-MX"/>
        </w:rPr>
      </w:pPr>
      <w:r w:rsidRPr="00B322CF">
        <w:rPr>
          <w:rFonts w:ascii="Arial" w:hAnsi="Arial" w:cs="Arial"/>
          <w:sz w:val="22"/>
          <w:szCs w:val="22"/>
        </w:rPr>
        <w:t>WkTk3rYRhTeA/</w:t>
      </w:r>
      <w:proofErr w:type="spellStart"/>
      <w:r w:rsidRPr="00B322CF">
        <w:rPr>
          <w:rFonts w:ascii="Arial" w:hAnsi="Arial" w:cs="Arial"/>
          <w:sz w:val="22"/>
          <w:szCs w:val="22"/>
        </w:rPr>
        <w:t>viewform</w:t>
      </w:r>
      <w:proofErr w:type="spellEnd"/>
      <w:r>
        <w:rPr>
          <w:rFonts w:ascii="Arial" w:hAnsi="Arial" w:cs="Arial"/>
          <w:sz w:val="22"/>
          <w:szCs w:val="22"/>
        </w:rPr>
        <w:t xml:space="preserve"> (copiar y pegar el enlace en el buscador)</w:t>
      </w:r>
      <w:r w:rsidR="007F4013">
        <w:rPr>
          <w:rStyle w:val="Hipervnculo"/>
          <w:rFonts w:ascii="Arial" w:hAnsi="Arial" w:cs="Arial"/>
          <w:sz w:val="22"/>
          <w:szCs w:val="22"/>
          <w:lang w:eastAsia="es-ES"/>
        </w:rPr>
        <w:t xml:space="preserve"> </w:t>
      </w:r>
      <w:r w:rsidR="001E34E9" w:rsidRPr="00F27173">
        <w:rPr>
          <w:rFonts w:ascii="Arial" w:hAnsi="Arial" w:cs="Arial"/>
          <w:b/>
          <w:sz w:val="22"/>
          <w:szCs w:val="22"/>
          <w:lang w:val="es-MX"/>
        </w:rPr>
        <w:t>el cual contiene los siguientes campos:</w:t>
      </w:r>
    </w:p>
    <w:p w14:paraId="61C784E6" w14:textId="77777777" w:rsidR="001E34E9" w:rsidRDefault="001E34E9" w:rsidP="001E34E9">
      <w:pPr>
        <w:pStyle w:val="Standarduser"/>
        <w:jc w:val="both"/>
        <w:rPr>
          <w:rFonts w:ascii="Arial" w:hAnsi="Arial" w:cs="Arial"/>
          <w:b/>
          <w:sz w:val="22"/>
          <w:szCs w:val="22"/>
          <w:lang w:val="es-MX"/>
        </w:rPr>
      </w:pPr>
    </w:p>
    <w:p w14:paraId="774AD627" w14:textId="77777777" w:rsidR="001E34E9" w:rsidRPr="005D5E73" w:rsidRDefault="001E34E9" w:rsidP="001E34E9">
      <w:pPr>
        <w:pStyle w:val="Standarduser"/>
        <w:numPr>
          <w:ilvl w:val="0"/>
          <w:numId w:val="12"/>
        </w:numPr>
        <w:jc w:val="both"/>
        <w:rPr>
          <w:rFonts w:ascii="Arial" w:hAnsi="Arial" w:cs="Arial"/>
          <w:bCs/>
          <w:sz w:val="22"/>
          <w:szCs w:val="22"/>
          <w:lang w:val="es-CO"/>
        </w:rPr>
      </w:pPr>
      <w:r w:rsidRPr="005D5E73">
        <w:rPr>
          <w:rFonts w:ascii="Arial" w:hAnsi="Arial" w:cs="Arial"/>
          <w:b/>
          <w:sz w:val="22"/>
          <w:szCs w:val="22"/>
          <w:lang w:val="es-CO"/>
        </w:rPr>
        <w:lastRenderedPageBreak/>
        <w:t xml:space="preserve">Empresa. </w:t>
      </w:r>
      <w:r w:rsidRPr="005D5E73">
        <w:rPr>
          <w:rFonts w:ascii="Arial" w:hAnsi="Arial" w:cs="Arial"/>
          <w:bCs/>
          <w:sz w:val="22"/>
          <w:szCs w:val="22"/>
          <w:lang w:val="es-CO"/>
        </w:rPr>
        <w:t>Seleccione de la lista desplegable el ID y razón social de la persona prestadora del servicio público de aseo que diligencia el presente cargue de información.</w:t>
      </w:r>
    </w:p>
    <w:p w14:paraId="0D0699AC" w14:textId="77777777" w:rsidR="001E34E9" w:rsidRPr="005D5E73" w:rsidRDefault="001E34E9" w:rsidP="001E34E9">
      <w:pPr>
        <w:pStyle w:val="Standarduser"/>
        <w:numPr>
          <w:ilvl w:val="0"/>
          <w:numId w:val="12"/>
        </w:numPr>
        <w:jc w:val="both"/>
        <w:rPr>
          <w:rFonts w:ascii="Arial" w:hAnsi="Arial" w:cs="Arial"/>
          <w:sz w:val="22"/>
          <w:szCs w:val="22"/>
          <w:lang w:val="es-MX"/>
        </w:rPr>
      </w:pPr>
      <w:r>
        <w:rPr>
          <w:rFonts w:ascii="Arial" w:hAnsi="Arial" w:cs="Arial"/>
          <w:b/>
          <w:bCs/>
          <w:color w:val="202124"/>
          <w:spacing w:val="2"/>
          <w:sz w:val="22"/>
          <w:szCs w:val="22"/>
          <w:shd w:val="clear" w:color="auto" w:fill="FFFFFF"/>
        </w:rPr>
        <w:t>S</w:t>
      </w:r>
      <w:r w:rsidRPr="005D5E73">
        <w:rPr>
          <w:rFonts w:ascii="Arial" w:hAnsi="Arial" w:cs="Arial"/>
          <w:b/>
          <w:bCs/>
          <w:color w:val="202124"/>
          <w:spacing w:val="2"/>
          <w:sz w:val="22"/>
          <w:szCs w:val="22"/>
          <w:shd w:val="clear" w:color="auto" w:fill="FFFFFF"/>
        </w:rPr>
        <w:t>eleccionar según la información que desea reportar</w:t>
      </w:r>
      <w:r w:rsidRPr="005D5E73">
        <w:rPr>
          <w:rFonts w:ascii="Arial" w:hAnsi="Arial" w:cs="Arial"/>
          <w:b/>
          <w:sz w:val="22"/>
          <w:szCs w:val="22"/>
          <w:lang w:val="es-CO"/>
        </w:rPr>
        <w:t>.</w:t>
      </w:r>
      <w:r w:rsidRPr="005D5E73">
        <w:rPr>
          <w:rFonts w:ascii="Arial" w:hAnsi="Arial" w:cs="Arial"/>
          <w:bCs/>
          <w:sz w:val="22"/>
          <w:szCs w:val="22"/>
          <w:lang w:val="es-CO"/>
        </w:rPr>
        <w:t xml:space="preserve"> Seleccione la opción NUSD</w:t>
      </w:r>
      <w:r w:rsidRPr="005D5E73">
        <w:rPr>
          <w:rFonts w:ascii="Arial" w:hAnsi="Arial" w:cs="Arial"/>
          <w:bCs/>
          <w:sz w:val="22"/>
          <w:szCs w:val="22"/>
          <w:lang w:val="es-MX"/>
        </w:rPr>
        <w:t>.</w:t>
      </w:r>
    </w:p>
    <w:p w14:paraId="51420691" w14:textId="3B380318" w:rsidR="001E34E9" w:rsidRDefault="001E34E9" w:rsidP="001E34E9">
      <w:pPr>
        <w:pStyle w:val="Standarduser"/>
        <w:numPr>
          <w:ilvl w:val="0"/>
          <w:numId w:val="12"/>
        </w:numPr>
        <w:jc w:val="both"/>
        <w:rPr>
          <w:rFonts w:ascii="Arial" w:hAnsi="Arial" w:cs="Arial"/>
          <w:sz w:val="22"/>
          <w:szCs w:val="22"/>
          <w:lang w:val="es-MX"/>
        </w:rPr>
      </w:pPr>
      <w:r w:rsidRPr="005D5E73">
        <w:rPr>
          <w:rFonts w:ascii="Arial" w:hAnsi="Arial" w:cs="Arial"/>
          <w:b/>
          <w:bCs/>
          <w:color w:val="202124"/>
          <w:spacing w:val="2"/>
          <w:sz w:val="22"/>
          <w:szCs w:val="22"/>
          <w:shd w:val="clear" w:color="auto" w:fill="FFFFFF"/>
        </w:rPr>
        <w:t>Listado de sitios de disposición final (NUSD)</w:t>
      </w:r>
      <w:r w:rsidRPr="005D5E73">
        <w:rPr>
          <w:rFonts w:ascii="Arial" w:hAnsi="Arial" w:cs="Arial"/>
          <w:color w:val="202124"/>
          <w:spacing w:val="2"/>
          <w:sz w:val="22"/>
          <w:szCs w:val="22"/>
          <w:shd w:val="clear" w:color="auto" w:fill="FFFFFF"/>
        </w:rPr>
        <w:t>. Seleccione de la lista desplegable el NUSD</w:t>
      </w:r>
      <w:r>
        <w:rPr>
          <w:rFonts w:ascii="Arial" w:hAnsi="Arial" w:cs="Arial"/>
          <w:color w:val="202124"/>
          <w:spacing w:val="2"/>
          <w:sz w:val="22"/>
          <w:szCs w:val="22"/>
          <w:shd w:val="clear" w:color="auto" w:fill="FFFFFF"/>
        </w:rPr>
        <w:t>,</w:t>
      </w:r>
      <w:r w:rsidRPr="005D5E73">
        <w:rPr>
          <w:rFonts w:ascii="Arial" w:hAnsi="Arial" w:cs="Arial"/>
          <w:color w:val="202124"/>
          <w:spacing w:val="2"/>
          <w:sz w:val="22"/>
          <w:szCs w:val="22"/>
          <w:shd w:val="clear" w:color="auto" w:fill="FFFFFF"/>
        </w:rPr>
        <w:t xml:space="preserve"> (</w:t>
      </w:r>
      <w:r w:rsidRPr="005D5E73">
        <w:rPr>
          <w:rFonts w:ascii="Arial" w:hAnsi="Arial" w:cs="Arial"/>
          <w:sz w:val="22"/>
          <w:szCs w:val="22"/>
          <w:lang w:val="es-CO"/>
        </w:rPr>
        <w:t>N</w:t>
      </w:r>
      <w:r w:rsidRPr="005D5E73">
        <w:rPr>
          <w:rFonts w:ascii="Arial" w:hAnsi="Arial" w:cs="Arial"/>
          <w:sz w:val="22"/>
          <w:szCs w:val="22"/>
          <w:lang w:val="es-MX"/>
        </w:rPr>
        <w:t>úmero asignado por el sistema a través del formulario Registro de sitios de disposición final en operación)</w:t>
      </w:r>
      <w:r>
        <w:rPr>
          <w:rFonts w:ascii="Arial" w:hAnsi="Arial" w:cs="Arial"/>
          <w:sz w:val="22"/>
          <w:szCs w:val="22"/>
          <w:lang w:val="es-MX"/>
        </w:rPr>
        <w:t>,</w:t>
      </w:r>
      <w:r w:rsidRPr="005D5E73">
        <w:rPr>
          <w:rFonts w:ascii="Arial" w:hAnsi="Arial" w:cs="Arial"/>
          <w:sz w:val="22"/>
          <w:szCs w:val="22"/>
          <w:lang w:val="es-MX"/>
        </w:rPr>
        <w:t xml:space="preserve"> asignado al prestador de la actividad de disposición final a través del SUI, para cada sitio de disposición final para los cuales se vaya a realizar el reporte de información. </w:t>
      </w:r>
    </w:p>
    <w:p w14:paraId="78D6F1FF" w14:textId="77777777" w:rsidR="001E34E9" w:rsidRPr="005D5E73" w:rsidRDefault="001E34E9" w:rsidP="001E34E9">
      <w:pPr>
        <w:pStyle w:val="Standarduser"/>
        <w:numPr>
          <w:ilvl w:val="0"/>
          <w:numId w:val="12"/>
        </w:numPr>
        <w:jc w:val="both"/>
        <w:rPr>
          <w:rFonts w:ascii="Arial" w:hAnsi="Arial" w:cs="Arial"/>
          <w:sz w:val="22"/>
          <w:szCs w:val="22"/>
          <w:lang w:val="es-MX"/>
        </w:rPr>
      </w:pPr>
      <w:r>
        <w:rPr>
          <w:rFonts w:ascii="Arial" w:hAnsi="Arial" w:cs="Arial"/>
          <w:b/>
          <w:bCs/>
          <w:color w:val="202124"/>
          <w:spacing w:val="2"/>
          <w:sz w:val="22"/>
          <w:szCs w:val="22"/>
          <w:shd w:val="clear" w:color="auto" w:fill="FFFFFF"/>
        </w:rPr>
        <w:t>Tipo de reporte:</w:t>
      </w:r>
      <w:r>
        <w:rPr>
          <w:rFonts w:ascii="Arial" w:hAnsi="Arial" w:cs="Arial"/>
          <w:sz w:val="22"/>
          <w:szCs w:val="22"/>
          <w:lang w:val="es-MX"/>
        </w:rPr>
        <w:t xml:space="preserve"> </w:t>
      </w:r>
      <w:r w:rsidRPr="005D5E73">
        <w:rPr>
          <w:rFonts w:ascii="Arial" w:hAnsi="Arial" w:cs="Arial"/>
          <w:bCs/>
          <w:sz w:val="22"/>
          <w:szCs w:val="22"/>
          <w:lang w:val="es-CO"/>
        </w:rPr>
        <w:t>Seleccione una de las opciones, a saber: i) Información de</w:t>
      </w:r>
      <w:r>
        <w:rPr>
          <w:rFonts w:ascii="Arial" w:hAnsi="Arial" w:cs="Arial"/>
          <w:bCs/>
          <w:sz w:val="22"/>
          <w:szCs w:val="22"/>
          <w:lang w:val="es-CO"/>
        </w:rPr>
        <w:t xml:space="preserve"> la semana de reporte</w:t>
      </w:r>
      <w:r w:rsidRPr="005D5E73">
        <w:rPr>
          <w:rFonts w:ascii="Arial" w:hAnsi="Arial" w:cs="Arial"/>
          <w:bCs/>
          <w:sz w:val="22"/>
          <w:szCs w:val="22"/>
          <w:lang w:val="es-CO"/>
        </w:rPr>
        <w:t xml:space="preserve">, ii) Corrección de información </w:t>
      </w:r>
      <w:r>
        <w:rPr>
          <w:rFonts w:ascii="Arial" w:hAnsi="Arial" w:cs="Arial"/>
          <w:bCs/>
          <w:sz w:val="22"/>
          <w:szCs w:val="22"/>
          <w:lang w:val="es-CO"/>
        </w:rPr>
        <w:t xml:space="preserve">semanal </w:t>
      </w:r>
      <w:r w:rsidRPr="005D5E73">
        <w:rPr>
          <w:rFonts w:ascii="Arial" w:hAnsi="Arial" w:cs="Arial"/>
          <w:bCs/>
          <w:sz w:val="22"/>
          <w:szCs w:val="22"/>
          <w:lang w:val="es-CO"/>
        </w:rPr>
        <w:t xml:space="preserve">previamente reportada, o iii) Información </w:t>
      </w:r>
      <w:r>
        <w:rPr>
          <w:rFonts w:ascii="Arial" w:hAnsi="Arial" w:cs="Arial"/>
          <w:bCs/>
          <w:sz w:val="22"/>
          <w:szCs w:val="22"/>
          <w:lang w:val="es-CO"/>
        </w:rPr>
        <w:t>semanal</w:t>
      </w:r>
      <w:r w:rsidRPr="005D5E73">
        <w:rPr>
          <w:rFonts w:ascii="Arial" w:hAnsi="Arial" w:cs="Arial"/>
          <w:bCs/>
          <w:sz w:val="22"/>
          <w:szCs w:val="22"/>
          <w:lang w:val="es-CO"/>
        </w:rPr>
        <w:t xml:space="preserve"> que no reportó.</w:t>
      </w:r>
    </w:p>
    <w:p w14:paraId="1F5CBC0E" w14:textId="7E18B243" w:rsidR="001E34E9" w:rsidRDefault="001E34E9" w:rsidP="001E34E9">
      <w:pPr>
        <w:pStyle w:val="Standarduser"/>
        <w:numPr>
          <w:ilvl w:val="0"/>
          <w:numId w:val="11"/>
        </w:numPr>
        <w:jc w:val="both"/>
        <w:rPr>
          <w:rFonts w:ascii="Arial" w:hAnsi="Arial" w:cs="Arial"/>
          <w:bCs/>
          <w:sz w:val="22"/>
          <w:szCs w:val="22"/>
          <w:lang w:val="es-CO"/>
        </w:rPr>
      </w:pPr>
      <w:r>
        <w:rPr>
          <w:rFonts w:ascii="Arial" w:hAnsi="Arial" w:cs="Arial"/>
          <w:b/>
          <w:sz w:val="22"/>
          <w:szCs w:val="22"/>
          <w:lang w:val="es-CO"/>
        </w:rPr>
        <w:t>Semana de reporte</w:t>
      </w:r>
      <w:r w:rsidRPr="005D5E73">
        <w:rPr>
          <w:rFonts w:ascii="Arial" w:hAnsi="Arial" w:cs="Arial"/>
          <w:b/>
          <w:sz w:val="22"/>
          <w:szCs w:val="22"/>
          <w:lang w:val="es-CO"/>
        </w:rPr>
        <w:t xml:space="preserve">. </w:t>
      </w:r>
      <w:r w:rsidRPr="005D5E73">
        <w:rPr>
          <w:rFonts w:ascii="Arial" w:hAnsi="Arial" w:cs="Arial"/>
          <w:bCs/>
          <w:sz w:val="22"/>
          <w:szCs w:val="22"/>
          <w:lang w:val="es-CO"/>
        </w:rPr>
        <w:t xml:space="preserve">Seleccione </w:t>
      </w:r>
      <w:r>
        <w:rPr>
          <w:rFonts w:ascii="Arial" w:hAnsi="Arial" w:cs="Arial"/>
          <w:bCs/>
          <w:sz w:val="22"/>
          <w:szCs w:val="22"/>
          <w:lang w:val="es-CO"/>
        </w:rPr>
        <w:t>la semana a la cual corresponde la información que va a reportar</w:t>
      </w:r>
      <w:r w:rsidRPr="005D5E73">
        <w:rPr>
          <w:rFonts w:ascii="Arial" w:hAnsi="Arial" w:cs="Arial"/>
          <w:bCs/>
          <w:sz w:val="22"/>
          <w:szCs w:val="22"/>
          <w:lang w:val="es-CO"/>
        </w:rPr>
        <w:t xml:space="preserve">. </w:t>
      </w:r>
      <w:r>
        <w:rPr>
          <w:rFonts w:ascii="Arial" w:hAnsi="Arial" w:cs="Arial"/>
          <w:bCs/>
          <w:sz w:val="22"/>
          <w:szCs w:val="22"/>
          <w:lang w:val="es-CO"/>
        </w:rPr>
        <w:t>El reporte debe realizarse dando estricto cumplimiento al cronograma de cargue que se presenta a continuación:</w:t>
      </w:r>
    </w:p>
    <w:p w14:paraId="147BA842" w14:textId="77777777" w:rsidR="00B66D10" w:rsidRDefault="00B66D10" w:rsidP="00B66D10">
      <w:pPr>
        <w:pStyle w:val="Standarduser"/>
        <w:ind w:left="720"/>
        <w:jc w:val="both"/>
        <w:rPr>
          <w:rFonts w:ascii="Arial" w:hAnsi="Arial" w:cs="Arial"/>
          <w:bCs/>
          <w:sz w:val="22"/>
          <w:szCs w:val="22"/>
          <w:lang w:val="es-CO"/>
        </w:rPr>
      </w:pPr>
    </w:p>
    <w:tbl>
      <w:tblPr>
        <w:tblStyle w:val="Tablaconcuadrcula"/>
        <w:tblW w:w="0" w:type="auto"/>
        <w:jc w:val="center"/>
        <w:tblLook w:val="04A0" w:firstRow="1" w:lastRow="0" w:firstColumn="1" w:lastColumn="0" w:noHBand="0" w:noVBand="1"/>
      </w:tblPr>
      <w:tblGrid>
        <w:gridCol w:w="4819"/>
        <w:gridCol w:w="2835"/>
      </w:tblGrid>
      <w:tr w:rsidR="00B66D10" w:rsidRPr="007F49D9" w14:paraId="759E15B1" w14:textId="77777777" w:rsidTr="00A02676">
        <w:trPr>
          <w:tblHeader/>
          <w:jc w:val="center"/>
        </w:trPr>
        <w:tc>
          <w:tcPr>
            <w:tcW w:w="4819" w:type="dxa"/>
          </w:tcPr>
          <w:p w14:paraId="6EA9E713" w14:textId="77777777" w:rsidR="00B66D10" w:rsidRPr="007F49D9" w:rsidRDefault="00B66D10" w:rsidP="00A02676">
            <w:pPr>
              <w:pStyle w:val="Standarduser"/>
              <w:jc w:val="center"/>
              <w:rPr>
                <w:rFonts w:ascii="Arial" w:hAnsi="Arial" w:cs="Arial"/>
                <w:b/>
                <w:sz w:val="18"/>
                <w:szCs w:val="18"/>
                <w:lang w:val="es-CO"/>
              </w:rPr>
            </w:pPr>
            <w:r w:rsidRPr="007F49D9">
              <w:rPr>
                <w:rFonts w:ascii="Arial" w:hAnsi="Arial" w:cs="Arial"/>
                <w:b/>
                <w:sz w:val="18"/>
                <w:szCs w:val="18"/>
                <w:lang w:val="es-CO"/>
              </w:rPr>
              <w:t>SEMANA</w:t>
            </w:r>
          </w:p>
        </w:tc>
        <w:tc>
          <w:tcPr>
            <w:tcW w:w="2835" w:type="dxa"/>
          </w:tcPr>
          <w:p w14:paraId="0712C1B6" w14:textId="77777777" w:rsidR="00B66D10" w:rsidRPr="007F49D9" w:rsidRDefault="00B66D10" w:rsidP="00A02676">
            <w:pPr>
              <w:pStyle w:val="Standarduser"/>
              <w:jc w:val="center"/>
              <w:rPr>
                <w:rFonts w:ascii="Arial" w:hAnsi="Arial" w:cs="Arial"/>
                <w:b/>
                <w:sz w:val="18"/>
                <w:szCs w:val="18"/>
                <w:lang w:val="es-CO"/>
              </w:rPr>
            </w:pPr>
            <w:r w:rsidRPr="007F49D9">
              <w:rPr>
                <w:rFonts w:ascii="Arial" w:hAnsi="Arial" w:cs="Arial"/>
                <w:b/>
                <w:sz w:val="18"/>
                <w:szCs w:val="18"/>
                <w:lang w:val="es-CO"/>
              </w:rPr>
              <w:t>FECHA MÁXIMA DE REPORTE</w:t>
            </w:r>
          </w:p>
        </w:tc>
      </w:tr>
      <w:tr w:rsidR="00B66D10" w:rsidRPr="007F49D9" w14:paraId="3BA469E1" w14:textId="77777777" w:rsidTr="00A02676">
        <w:trPr>
          <w:jc w:val="center"/>
        </w:trPr>
        <w:tc>
          <w:tcPr>
            <w:tcW w:w="4819" w:type="dxa"/>
          </w:tcPr>
          <w:p w14:paraId="4CB31871" w14:textId="77777777" w:rsidR="00B66D10" w:rsidRPr="007F49D9" w:rsidRDefault="00B66D10" w:rsidP="00B66D10">
            <w:pPr>
              <w:pStyle w:val="Standarduser"/>
              <w:jc w:val="center"/>
              <w:rPr>
                <w:rFonts w:ascii="Arial" w:hAnsi="Arial" w:cs="Arial"/>
                <w:bCs/>
                <w:sz w:val="18"/>
                <w:szCs w:val="18"/>
                <w:lang w:val="es-CO"/>
              </w:rPr>
            </w:pPr>
            <w:r>
              <w:rPr>
                <w:rFonts w:ascii="Arial" w:hAnsi="Arial" w:cs="Arial"/>
                <w:bCs/>
                <w:sz w:val="18"/>
                <w:szCs w:val="18"/>
                <w:lang w:val="es-CO"/>
              </w:rPr>
              <w:t>23 de noviembre de 2020 al 29 de noviembre de 2020</w:t>
            </w:r>
          </w:p>
        </w:tc>
        <w:tc>
          <w:tcPr>
            <w:tcW w:w="2835" w:type="dxa"/>
          </w:tcPr>
          <w:p w14:paraId="0DBD8BAF" w14:textId="77777777" w:rsidR="00B66D10" w:rsidRPr="007F49D9" w:rsidRDefault="00B66D10" w:rsidP="00A02676">
            <w:pPr>
              <w:pStyle w:val="Standarduser"/>
              <w:jc w:val="center"/>
              <w:rPr>
                <w:rFonts w:ascii="Arial" w:hAnsi="Arial" w:cs="Arial"/>
                <w:bCs/>
                <w:sz w:val="18"/>
                <w:szCs w:val="18"/>
                <w:lang w:val="es-CO"/>
              </w:rPr>
            </w:pPr>
            <w:r>
              <w:rPr>
                <w:rFonts w:ascii="Arial" w:hAnsi="Arial" w:cs="Arial"/>
                <w:bCs/>
                <w:sz w:val="18"/>
                <w:szCs w:val="18"/>
                <w:lang w:val="es-CO"/>
              </w:rPr>
              <w:t>3 de diciembre de 2020</w:t>
            </w:r>
          </w:p>
        </w:tc>
      </w:tr>
      <w:tr w:rsidR="00B66D10" w:rsidRPr="007F49D9" w14:paraId="3FDF69F9" w14:textId="77777777" w:rsidTr="00A02676">
        <w:trPr>
          <w:jc w:val="center"/>
        </w:trPr>
        <w:tc>
          <w:tcPr>
            <w:tcW w:w="4819" w:type="dxa"/>
          </w:tcPr>
          <w:p w14:paraId="2D7EA425" w14:textId="77777777" w:rsidR="00B66D10" w:rsidRPr="007F49D9" w:rsidRDefault="00B66D10" w:rsidP="00B66D10">
            <w:pPr>
              <w:pStyle w:val="Standarduser"/>
              <w:jc w:val="center"/>
              <w:rPr>
                <w:rFonts w:ascii="Arial" w:hAnsi="Arial" w:cs="Arial"/>
                <w:bCs/>
                <w:sz w:val="18"/>
                <w:szCs w:val="18"/>
                <w:lang w:val="es-CO"/>
              </w:rPr>
            </w:pPr>
            <w:r>
              <w:rPr>
                <w:rFonts w:ascii="Arial" w:hAnsi="Arial" w:cs="Arial"/>
                <w:bCs/>
                <w:sz w:val="18"/>
                <w:szCs w:val="18"/>
                <w:lang w:val="es-CO"/>
              </w:rPr>
              <w:t>30 de noviembre de 2020 al 6 de diciembre de 2020</w:t>
            </w:r>
          </w:p>
        </w:tc>
        <w:tc>
          <w:tcPr>
            <w:tcW w:w="2835" w:type="dxa"/>
          </w:tcPr>
          <w:p w14:paraId="6E6BFD40" w14:textId="77777777" w:rsidR="00B66D10" w:rsidRPr="007F49D9" w:rsidRDefault="00B66D10" w:rsidP="00A02676">
            <w:pPr>
              <w:pStyle w:val="Standarduser"/>
              <w:jc w:val="center"/>
              <w:rPr>
                <w:rFonts w:ascii="Arial" w:hAnsi="Arial" w:cs="Arial"/>
                <w:bCs/>
                <w:sz w:val="18"/>
                <w:szCs w:val="18"/>
                <w:lang w:val="es-CO"/>
              </w:rPr>
            </w:pPr>
            <w:r>
              <w:rPr>
                <w:rFonts w:ascii="Arial" w:hAnsi="Arial" w:cs="Arial"/>
                <w:bCs/>
                <w:sz w:val="18"/>
                <w:szCs w:val="18"/>
                <w:lang w:val="es-CO"/>
              </w:rPr>
              <w:t>10 de diciembre de 2020</w:t>
            </w:r>
          </w:p>
        </w:tc>
      </w:tr>
      <w:tr w:rsidR="00B66D10" w:rsidRPr="007F49D9" w14:paraId="1259CB14" w14:textId="77777777" w:rsidTr="00A02676">
        <w:trPr>
          <w:jc w:val="center"/>
        </w:trPr>
        <w:tc>
          <w:tcPr>
            <w:tcW w:w="4819" w:type="dxa"/>
          </w:tcPr>
          <w:p w14:paraId="78F15AAF" w14:textId="77777777" w:rsidR="00B66D10" w:rsidRPr="007F49D9" w:rsidRDefault="00B66D10" w:rsidP="00B66D10">
            <w:pPr>
              <w:pStyle w:val="Standarduser"/>
              <w:jc w:val="center"/>
              <w:rPr>
                <w:rFonts w:ascii="Arial" w:hAnsi="Arial" w:cs="Arial"/>
                <w:bCs/>
                <w:sz w:val="18"/>
                <w:szCs w:val="18"/>
                <w:lang w:val="es-CO"/>
              </w:rPr>
            </w:pPr>
            <w:r>
              <w:rPr>
                <w:rFonts w:ascii="Arial" w:hAnsi="Arial" w:cs="Arial"/>
                <w:bCs/>
                <w:sz w:val="18"/>
                <w:szCs w:val="18"/>
                <w:lang w:val="es-CO"/>
              </w:rPr>
              <w:t>7 de diciembre de 2020 al 13 de diciembre de 2020</w:t>
            </w:r>
          </w:p>
        </w:tc>
        <w:tc>
          <w:tcPr>
            <w:tcW w:w="2835" w:type="dxa"/>
          </w:tcPr>
          <w:p w14:paraId="5E30D49F" w14:textId="77777777" w:rsidR="00B66D10" w:rsidRPr="007F49D9" w:rsidRDefault="00B66D10" w:rsidP="00A02676">
            <w:pPr>
              <w:pStyle w:val="Standarduser"/>
              <w:jc w:val="center"/>
              <w:rPr>
                <w:rFonts w:ascii="Arial" w:hAnsi="Arial" w:cs="Arial"/>
                <w:bCs/>
                <w:sz w:val="18"/>
                <w:szCs w:val="18"/>
                <w:lang w:val="es-CO"/>
              </w:rPr>
            </w:pPr>
            <w:r>
              <w:rPr>
                <w:rFonts w:ascii="Arial" w:hAnsi="Arial" w:cs="Arial"/>
                <w:bCs/>
                <w:sz w:val="18"/>
                <w:szCs w:val="18"/>
                <w:lang w:val="es-CO"/>
              </w:rPr>
              <w:t>17 de diciembre de 2020</w:t>
            </w:r>
          </w:p>
        </w:tc>
      </w:tr>
      <w:tr w:rsidR="00B66D10" w:rsidRPr="007F49D9" w14:paraId="3FF6888D" w14:textId="77777777" w:rsidTr="00A02676">
        <w:trPr>
          <w:jc w:val="center"/>
        </w:trPr>
        <w:tc>
          <w:tcPr>
            <w:tcW w:w="4819" w:type="dxa"/>
          </w:tcPr>
          <w:p w14:paraId="19D086A6" w14:textId="77777777" w:rsidR="00B66D10" w:rsidRPr="007F49D9" w:rsidRDefault="00B66D10" w:rsidP="00B66D10">
            <w:pPr>
              <w:pStyle w:val="Standarduser"/>
              <w:jc w:val="center"/>
              <w:rPr>
                <w:rFonts w:ascii="Arial" w:hAnsi="Arial" w:cs="Arial"/>
                <w:bCs/>
                <w:sz w:val="18"/>
                <w:szCs w:val="18"/>
                <w:lang w:val="es-CO"/>
              </w:rPr>
            </w:pPr>
            <w:r>
              <w:rPr>
                <w:rFonts w:ascii="Arial" w:hAnsi="Arial" w:cs="Arial"/>
                <w:bCs/>
                <w:sz w:val="18"/>
                <w:szCs w:val="18"/>
                <w:lang w:val="es-CO"/>
              </w:rPr>
              <w:t>14 de diciembre de 2020 al 20 de diciembre de 2020</w:t>
            </w:r>
          </w:p>
        </w:tc>
        <w:tc>
          <w:tcPr>
            <w:tcW w:w="2835" w:type="dxa"/>
          </w:tcPr>
          <w:p w14:paraId="6FCA539C" w14:textId="77777777" w:rsidR="00B66D10" w:rsidRPr="007F49D9" w:rsidRDefault="00B66D10" w:rsidP="00A02676">
            <w:pPr>
              <w:pStyle w:val="Standarduser"/>
              <w:jc w:val="center"/>
              <w:rPr>
                <w:rFonts w:ascii="Arial" w:hAnsi="Arial" w:cs="Arial"/>
                <w:bCs/>
                <w:sz w:val="18"/>
                <w:szCs w:val="18"/>
                <w:lang w:val="es-CO"/>
              </w:rPr>
            </w:pPr>
            <w:r>
              <w:rPr>
                <w:rFonts w:ascii="Arial" w:hAnsi="Arial" w:cs="Arial"/>
                <w:bCs/>
                <w:sz w:val="18"/>
                <w:szCs w:val="18"/>
                <w:lang w:val="es-CO"/>
              </w:rPr>
              <w:t>24 de diciembre de 2020</w:t>
            </w:r>
          </w:p>
        </w:tc>
      </w:tr>
      <w:tr w:rsidR="00B66D10" w:rsidRPr="007F49D9" w14:paraId="4B73B4F3" w14:textId="77777777" w:rsidTr="00A02676">
        <w:trPr>
          <w:jc w:val="center"/>
        </w:trPr>
        <w:tc>
          <w:tcPr>
            <w:tcW w:w="4819" w:type="dxa"/>
          </w:tcPr>
          <w:p w14:paraId="6FE14CE1" w14:textId="77777777" w:rsidR="00B66D10" w:rsidRPr="007F49D9" w:rsidRDefault="00B66D10" w:rsidP="00B66D10">
            <w:pPr>
              <w:pStyle w:val="Standarduser"/>
              <w:jc w:val="center"/>
              <w:rPr>
                <w:rFonts w:ascii="Arial" w:hAnsi="Arial" w:cs="Arial"/>
                <w:bCs/>
                <w:sz w:val="18"/>
                <w:szCs w:val="18"/>
                <w:lang w:val="es-CO"/>
              </w:rPr>
            </w:pPr>
            <w:r>
              <w:rPr>
                <w:rFonts w:ascii="Arial" w:hAnsi="Arial" w:cs="Arial"/>
                <w:bCs/>
                <w:sz w:val="18"/>
                <w:szCs w:val="18"/>
                <w:lang w:val="es-CO"/>
              </w:rPr>
              <w:t>21 de diciembre de 2020 al 27 de diciembre de 2020</w:t>
            </w:r>
          </w:p>
        </w:tc>
        <w:tc>
          <w:tcPr>
            <w:tcW w:w="2835" w:type="dxa"/>
          </w:tcPr>
          <w:p w14:paraId="314F54C4" w14:textId="77777777" w:rsidR="00B66D10" w:rsidRPr="007F49D9" w:rsidRDefault="00B66D10" w:rsidP="00A02676">
            <w:pPr>
              <w:pStyle w:val="Standarduser"/>
              <w:jc w:val="center"/>
              <w:rPr>
                <w:rFonts w:ascii="Arial" w:hAnsi="Arial" w:cs="Arial"/>
                <w:bCs/>
                <w:sz w:val="18"/>
                <w:szCs w:val="18"/>
                <w:lang w:val="es-CO"/>
              </w:rPr>
            </w:pPr>
            <w:r>
              <w:rPr>
                <w:rFonts w:ascii="Arial" w:hAnsi="Arial" w:cs="Arial"/>
                <w:bCs/>
                <w:sz w:val="18"/>
                <w:szCs w:val="18"/>
                <w:lang w:val="es-CO"/>
              </w:rPr>
              <w:t>31 de diciembre de 2020</w:t>
            </w:r>
          </w:p>
        </w:tc>
      </w:tr>
      <w:tr w:rsidR="00B66D10" w:rsidRPr="007F49D9" w14:paraId="2AFFAEEB" w14:textId="77777777" w:rsidTr="00A02676">
        <w:trPr>
          <w:jc w:val="center"/>
        </w:trPr>
        <w:tc>
          <w:tcPr>
            <w:tcW w:w="4819" w:type="dxa"/>
          </w:tcPr>
          <w:p w14:paraId="30F1AEA3" w14:textId="77777777" w:rsidR="00B66D10" w:rsidRPr="007F49D9" w:rsidRDefault="00B66D10" w:rsidP="00B66D10">
            <w:pPr>
              <w:pStyle w:val="Standarduser"/>
              <w:jc w:val="center"/>
              <w:rPr>
                <w:rFonts w:ascii="Arial" w:hAnsi="Arial" w:cs="Arial"/>
                <w:bCs/>
                <w:sz w:val="18"/>
                <w:szCs w:val="18"/>
                <w:lang w:val="es-CO"/>
              </w:rPr>
            </w:pPr>
            <w:r>
              <w:rPr>
                <w:rFonts w:ascii="Arial" w:hAnsi="Arial" w:cs="Arial"/>
                <w:bCs/>
                <w:sz w:val="18"/>
                <w:szCs w:val="18"/>
                <w:lang w:val="es-CO"/>
              </w:rPr>
              <w:t>28 de diciembre de 2020 al 03 de enero de 2021</w:t>
            </w:r>
          </w:p>
        </w:tc>
        <w:tc>
          <w:tcPr>
            <w:tcW w:w="2835" w:type="dxa"/>
          </w:tcPr>
          <w:p w14:paraId="42C56D52" w14:textId="77777777" w:rsidR="00B66D10" w:rsidRPr="007F49D9" w:rsidRDefault="00B66D10" w:rsidP="00A02676">
            <w:pPr>
              <w:pStyle w:val="Standarduser"/>
              <w:jc w:val="center"/>
              <w:rPr>
                <w:rFonts w:ascii="Arial" w:hAnsi="Arial" w:cs="Arial"/>
                <w:bCs/>
                <w:sz w:val="18"/>
                <w:szCs w:val="18"/>
                <w:lang w:val="es-CO"/>
              </w:rPr>
            </w:pPr>
            <w:r>
              <w:rPr>
                <w:rFonts w:ascii="Arial" w:hAnsi="Arial" w:cs="Arial"/>
                <w:bCs/>
                <w:sz w:val="18"/>
                <w:szCs w:val="18"/>
                <w:lang w:val="es-CO"/>
              </w:rPr>
              <w:t>04 de enero de 2021</w:t>
            </w:r>
          </w:p>
        </w:tc>
      </w:tr>
      <w:tr w:rsidR="00B66D10" w:rsidRPr="007F49D9" w14:paraId="21AF5DA4" w14:textId="77777777" w:rsidTr="00A02676">
        <w:trPr>
          <w:jc w:val="center"/>
        </w:trPr>
        <w:tc>
          <w:tcPr>
            <w:tcW w:w="4819" w:type="dxa"/>
          </w:tcPr>
          <w:p w14:paraId="2DE635D4" w14:textId="77777777" w:rsidR="00B66D10" w:rsidRPr="007F49D9" w:rsidRDefault="00B66D10" w:rsidP="00B66D10">
            <w:pPr>
              <w:pStyle w:val="Standarduser"/>
              <w:jc w:val="center"/>
              <w:rPr>
                <w:rFonts w:ascii="Arial" w:hAnsi="Arial" w:cs="Arial"/>
                <w:bCs/>
                <w:sz w:val="18"/>
                <w:szCs w:val="18"/>
                <w:lang w:val="es-CO"/>
              </w:rPr>
            </w:pPr>
            <w:r>
              <w:rPr>
                <w:rFonts w:ascii="Arial" w:hAnsi="Arial" w:cs="Arial"/>
                <w:bCs/>
                <w:sz w:val="18"/>
                <w:szCs w:val="18"/>
                <w:lang w:val="es-CO"/>
              </w:rPr>
              <w:t>04 de enero de 2021 al 10 de enero de 2021</w:t>
            </w:r>
          </w:p>
        </w:tc>
        <w:tc>
          <w:tcPr>
            <w:tcW w:w="2835" w:type="dxa"/>
          </w:tcPr>
          <w:p w14:paraId="73ABD24A" w14:textId="77777777" w:rsidR="00B66D10" w:rsidRPr="007F49D9" w:rsidRDefault="00B66D10" w:rsidP="00A02676">
            <w:pPr>
              <w:pStyle w:val="Standarduser"/>
              <w:jc w:val="center"/>
              <w:rPr>
                <w:rFonts w:ascii="Arial" w:hAnsi="Arial" w:cs="Arial"/>
                <w:bCs/>
                <w:sz w:val="18"/>
                <w:szCs w:val="18"/>
                <w:lang w:val="es-CO"/>
              </w:rPr>
            </w:pPr>
            <w:r>
              <w:rPr>
                <w:rFonts w:ascii="Arial" w:hAnsi="Arial" w:cs="Arial"/>
                <w:bCs/>
                <w:sz w:val="18"/>
                <w:szCs w:val="18"/>
                <w:lang w:val="es-CO"/>
              </w:rPr>
              <w:t>14 de enero de 2021</w:t>
            </w:r>
          </w:p>
        </w:tc>
      </w:tr>
      <w:tr w:rsidR="00B66D10" w:rsidRPr="007F49D9" w14:paraId="66255197" w14:textId="77777777" w:rsidTr="00A02676">
        <w:trPr>
          <w:jc w:val="center"/>
        </w:trPr>
        <w:tc>
          <w:tcPr>
            <w:tcW w:w="4819" w:type="dxa"/>
          </w:tcPr>
          <w:p w14:paraId="5FA820B0" w14:textId="77777777" w:rsidR="00B66D10" w:rsidRPr="007F49D9" w:rsidRDefault="00B66D10" w:rsidP="00B66D10">
            <w:pPr>
              <w:pStyle w:val="Standarduser"/>
              <w:jc w:val="center"/>
              <w:rPr>
                <w:rFonts w:ascii="Arial" w:hAnsi="Arial" w:cs="Arial"/>
                <w:bCs/>
                <w:sz w:val="18"/>
                <w:szCs w:val="18"/>
                <w:lang w:val="es-CO"/>
              </w:rPr>
            </w:pPr>
            <w:r>
              <w:rPr>
                <w:rFonts w:ascii="Arial" w:hAnsi="Arial" w:cs="Arial"/>
                <w:bCs/>
                <w:sz w:val="18"/>
                <w:szCs w:val="18"/>
                <w:lang w:val="es-CO"/>
              </w:rPr>
              <w:t>11</w:t>
            </w:r>
            <w:r w:rsidRPr="002C5DD1">
              <w:rPr>
                <w:rFonts w:ascii="Arial" w:hAnsi="Arial" w:cs="Arial"/>
                <w:bCs/>
                <w:sz w:val="18"/>
                <w:szCs w:val="18"/>
                <w:lang w:val="es-CO"/>
              </w:rPr>
              <w:t xml:space="preserve"> de enero de 2021 al 1</w:t>
            </w:r>
            <w:r>
              <w:rPr>
                <w:rFonts w:ascii="Arial" w:hAnsi="Arial" w:cs="Arial"/>
                <w:bCs/>
                <w:sz w:val="18"/>
                <w:szCs w:val="18"/>
                <w:lang w:val="es-CO"/>
              </w:rPr>
              <w:t>7</w:t>
            </w:r>
            <w:r w:rsidRPr="002C5DD1">
              <w:rPr>
                <w:rFonts w:ascii="Arial" w:hAnsi="Arial" w:cs="Arial"/>
                <w:bCs/>
                <w:sz w:val="18"/>
                <w:szCs w:val="18"/>
                <w:lang w:val="es-CO"/>
              </w:rPr>
              <w:t xml:space="preserve"> de enero de 2021</w:t>
            </w:r>
          </w:p>
        </w:tc>
        <w:tc>
          <w:tcPr>
            <w:tcW w:w="2835" w:type="dxa"/>
          </w:tcPr>
          <w:p w14:paraId="4FFADE0C" w14:textId="77777777" w:rsidR="00B66D10" w:rsidRPr="007F49D9" w:rsidRDefault="00B66D10" w:rsidP="00A02676">
            <w:pPr>
              <w:pStyle w:val="Standarduser"/>
              <w:jc w:val="center"/>
              <w:rPr>
                <w:rFonts w:ascii="Arial" w:hAnsi="Arial" w:cs="Arial"/>
                <w:bCs/>
                <w:sz w:val="18"/>
                <w:szCs w:val="18"/>
                <w:lang w:val="es-CO"/>
              </w:rPr>
            </w:pPr>
            <w:r>
              <w:rPr>
                <w:rFonts w:ascii="Arial" w:hAnsi="Arial" w:cs="Arial"/>
                <w:bCs/>
                <w:sz w:val="18"/>
                <w:szCs w:val="18"/>
                <w:lang w:val="es-CO"/>
              </w:rPr>
              <w:t>21</w:t>
            </w:r>
            <w:r w:rsidRPr="00DC0E22">
              <w:rPr>
                <w:rFonts w:ascii="Arial" w:hAnsi="Arial" w:cs="Arial"/>
                <w:bCs/>
                <w:sz w:val="18"/>
                <w:szCs w:val="18"/>
                <w:lang w:val="es-CO"/>
              </w:rPr>
              <w:t xml:space="preserve"> de enero de 2021 </w:t>
            </w:r>
          </w:p>
        </w:tc>
      </w:tr>
      <w:tr w:rsidR="00B66D10" w:rsidRPr="007F49D9" w14:paraId="17EF1F33" w14:textId="77777777" w:rsidTr="00A02676">
        <w:trPr>
          <w:jc w:val="center"/>
        </w:trPr>
        <w:tc>
          <w:tcPr>
            <w:tcW w:w="4819" w:type="dxa"/>
          </w:tcPr>
          <w:p w14:paraId="40B808E3" w14:textId="77777777" w:rsidR="00B66D10" w:rsidRPr="007F49D9" w:rsidRDefault="00B66D10" w:rsidP="00B66D10">
            <w:pPr>
              <w:pStyle w:val="Standarduser"/>
              <w:jc w:val="center"/>
              <w:rPr>
                <w:rFonts w:ascii="Arial" w:hAnsi="Arial" w:cs="Arial"/>
                <w:bCs/>
                <w:sz w:val="18"/>
                <w:szCs w:val="18"/>
                <w:lang w:val="es-CO"/>
              </w:rPr>
            </w:pPr>
            <w:r>
              <w:rPr>
                <w:rFonts w:ascii="Arial" w:hAnsi="Arial" w:cs="Arial"/>
                <w:bCs/>
                <w:sz w:val="18"/>
                <w:szCs w:val="18"/>
                <w:lang w:val="es-CO"/>
              </w:rPr>
              <w:t>18</w:t>
            </w:r>
            <w:r w:rsidRPr="002C5DD1">
              <w:rPr>
                <w:rFonts w:ascii="Arial" w:hAnsi="Arial" w:cs="Arial"/>
                <w:bCs/>
                <w:sz w:val="18"/>
                <w:szCs w:val="18"/>
                <w:lang w:val="es-CO"/>
              </w:rPr>
              <w:t xml:space="preserve"> de enero de 2021 al </w:t>
            </w:r>
            <w:r>
              <w:rPr>
                <w:rFonts w:ascii="Arial" w:hAnsi="Arial" w:cs="Arial"/>
                <w:bCs/>
                <w:sz w:val="18"/>
                <w:szCs w:val="18"/>
                <w:lang w:val="es-CO"/>
              </w:rPr>
              <w:t>24</w:t>
            </w:r>
            <w:r w:rsidRPr="002C5DD1">
              <w:rPr>
                <w:rFonts w:ascii="Arial" w:hAnsi="Arial" w:cs="Arial"/>
                <w:bCs/>
                <w:sz w:val="18"/>
                <w:szCs w:val="18"/>
                <w:lang w:val="es-CO"/>
              </w:rPr>
              <w:t xml:space="preserve"> de enero de 2021</w:t>
            </w:r>
          </w:p>
        </w:tc>
        <w:tc>
          <w:tcPr>
            <w:tcW w:w="2835" w:type="dxa"/>
          </w:tcPr>
          <w:p w14:paraId="6F39D00B" w14:textId="77777777" w:rsidR="00B66D10" w:rsidRPr="007F49D9" w:rsidRDefault="00B66D10" w:rsidP="00A02676">
            <w:pPr>
              <w:pStyle w:val="Standarduser"/>
              <w:jc w:val="center"/>
              <w:rPr>
                <w:rFonts w:ascii="Arial" w:hAnsi="Arial" w:cs="Arial"/>
                <w:bCs/>
                <w:sz w:val="18"/>
                <w:szCs w:val="18"/>
                <w:lang w:val="es-CO"/>
              </w:rPr>
            </w:pPr>
            <w:r>
              <w:rPr>
                <w:rFonts w:ascii="Arial" w:hAnsi="Arial" w:cs="Arial"/>
                <w:bCs/>
                <w:sz w:val="18"/>
                <w:szCs w:val="18"/>
                <w:lang w:val="es-CO"/>
              </w:rPr>
              <w:t>28</w:t>
            </w:r>
            <w:r w:rsidRPr="00DC0E22">
              <w:rPr>
                <w:rFonts w:ascii="Arial" w:hAnsi="Arial" w:cs="Arial"/>
                <w:bCs/>
                <w:sz w:val="18"/>
                <w:szCs w:val="18"/>
                <w:lang w:val="es-CO"/>
              </w:rPr>
              <w:t xml:space="preserve"> de enero de 2021 </w:t>
            </w:r>
          </w:p>
        </w:tc>
      </w:tr>
      <w:tr w:rsidR="00B66D10" w:rsidRPr="007F49D9" w14:paraId="4BB5F459" w14:textId="77777777" w:rsidTr="00A02676">
        <w:trPr>
          <w:jc w:val="center"/>
        </w:trPr>
        <w:tc>
          <w:tcPr>
            <w:tcW w:w="4819" w:type="dxa"/>
          </w:tcPr>
          <w:p w14:paraId="4B8C9BE7" w14:textId="77777777" w:rsidR="00B66D10" w:rsidRPr="007F49D9" w:rsidRDefault="00B66D10" w:rsidP="00B66D10">
            <w:pPr>
              <w:pStyle w:val="Standarduser"/>
              <w:jc w:val="center"/>
              <w:rPr>
                <w:rFonts w:ascii="Arial" w:hAnsi="Arial" w:cs="Arial"/>
                <w:bCs/>
                <w:sz w:val="18"/>
                <w:szCs w:val="18"/>
                <w:lang w:val="es-CO"/>
              </w:rPr>
            </w:pPr>
            <w:r>
              <w:rPr>
                <w:rFonts w:ascii="Arial" w:hAnsi="Arial" w:cs="Arial"/>
                <w:bCs/>
                <w:sz w:val="18"/>
                <w:szCs w:val="18"/>
                <w:lang w:val="es-CO"/>
              </w:rPr>
              <w:t>25</w:t>
            </w:r>
            <w:r w:rsidRPr="002C5DD1">
              <w:rPr>
                <w:rFonts w:ascii="Arial" w:hAnsi="Arial" w:cs="Arial"/>
                <w:bCs/>
                <w:sz w:val="18"/>
                <w:szCs w:val="18"/>
                <w:lang w:val="es-CO"/>
              </w:rPr>
              <w:t xml:space="preserve"> de enero de 2021 al </w:t>
            </w:r>
            <w:r>
              <w:rPr>
                <w:rFonts w:ascii="Arial" w:hAnsi="Arial" w:cs="Arial"/>
                <w:bCs/>
                <w:sz w:val="18"/>
                <w:szCs w:val="18"/>
                <w:lang w:val="es-CO"/>
              </w:rPr>
              <w:t>31</w:t>
            </w:r>
            <w:r w:rsidRPr="002C5DD1">
              <w:rPr>
                <w:rFonts w:ascii="Arial" w:hAnsi="Arial" w:cs="Arial"/>
                <w:bCs/>
                <w:sz w:val="18"/>
                <w:szCs w:val="18"/>
                <w:lang w:val="es-CO"/>
              </w:rPr>
              <w:t xml:space="preserve"> de enero de 2021</w:t>
            </w:r>
          </w:p>
        </w:tc>
        <w:tc>
          <w:tcPr>
            <w:tcW w:w="2835" w:type="dxa"/>
          </w:tcPr>
          <w:p w14:paraId="6C45C57B" w14:textId="77777777" w:rsidR="00B66D10" w:rsidRPr="007F49D9" w:rsidRDefault="00B66D10" w:rsidP="00A02676">
            <w:pPr>
              <w:pStyle w:val="Standarduser"/>
              <w:jc w:val="center"/>
              <w:rPr>
                <w:rFonts w:ascii="Arial" w:hAnsi="Arial" w:cs="Arial"/>
                <w:bCs/>
                <w:sz w:val="18"/>
                <w:szCs w:val="18"/>
                <w:lang w:val="es-CO"/>
              </w:rPr>
            </w:pPr>
            <w:r w:rsidRPr="00DC0E22">
              <w:rPr>
                <w:rFonts w:ascii="Arial" w:hAnsi="Arial" w:cs="Arial"/>
                <w:bCs/>
                <w:sz w:val="18"/>
                <w:szCs w:val="18"/>
                <w:lang w:val="es-CO"/>
              </w:rPr>
              <w:t xml:space="preserve">04 de </w:t>
            </w:r>
            <w:r>
              <w:rPr>
                <w:rFonts w:ascii="Arial" w:hAnsi="Arial" w:cs="Arial"/>
                <w:bCs/>
                <w:sz w:val="18"/>
                <w:szCs w:val="18"/>
                <w:lang w:val="es-CO"/>
              </w:rPr>
              <w:t>febr</w:t>
            </w:r>
            <w:r w:rsidRPr="00DC0E22">
              <w:rPr>
                <w:rFonts w:ascii="Arial" w:hAnsi="Arial" w:cs="Arial"/>
                <w:bCs/>
                <w:sz w:val="18"/>
                <w:szCs w:val="18"/>
                <w:lang w:val="es-CO"/>
              </w:rPr>
              <w:t xml:space="preserve">ero de 2021 </w:t>
            </w:r>
          </w:p>
        </w:tc>
      </w:tr>
      <w:tr w:rsidR="00B66D10" w:rsidRPr="007F49D9" w14:paraId="7F1BBDB2" w14:textId="77777777" w:rsidTr="00A02676">
        <w:trPr>
          <w:jc w:val="center"/>
        </w:trPr>
        <w:tc>
          <w:tcPr>
            <w:tcW w:w="4819" w:type="dxa"/>
          </w:tcPr>
          <w:p w14:paraId="1E6BCD21" w14:textId="77777777" w:rsidR="00B66D10" w:rsidRPr="007F49D9" w:rsidRDefault="00B66D10" w:rsidP="00B66D10">
            <w:pPr>
              <w:pStyle w:val="Standarduser"/>
              <w:jc w:val="center"/>
              <w:rPr>
                <w:rFonts w:ascii="Arial" w:hAnsi="Arial" w:cs="Arial"/>
                <w:bCs/>
                <w:sz w:val="18"/>
                <w:szCs w:val="18"/>
                <w:lang w:val="es-CO"/>
              </w:rPr>
            </w:pPr>
            <w:r>
              <w:rPr>
                <w:rFonts w:ascii="Arial" w:hAnsi="Arial" w:cs="Arial"/>
                <w:bCs/>
                <w:sz w:val="18"/>
                <w:szCs w:val="18"/>
                <w:lang w:val="es-CO"/>
              </w:rPr>
              <w:t>01</w:t>
            </w:r>
            <w:r w:rsidRPr="002C5DD1">
              <w:rPr>
                <w:rFonts w:ascii="Arial" w:hAnsi="Arial" w:cs="Arial"/>
                <w:bCs/>
                <w:sz w:val="18"/>
                <w:szCs w:val="18"/>
                <w:lang w:val="es-CO"/>
              </w:rPr>
              <w:t xml:space="preserve"> de </w:t>
            </w:r>
            <w:r>
              <w:rPr>
                <w:rFonts w:ascii="Arial" w:hAnsi="Arial" w:cs="Arial"/>
                <w:bCs/>
                <w:sz w:val="18"/>
                <w:szCs w:val="18"/>
                <w:lang w:val="es-CO"/>
              </w:rPr>
              <w:t xml:space="preserve">febrero </w:t>
            </w:r>
            <w:r w:rsidRPr="002C5DD1">
              <w:rPr>
                <w:rFonts w:ascii="Arial" w:hAnsi="Arial" w:cs="Arial"/>
                <w:bCs/>
                <w:sz w:val="18"/>
                <w:szCs w:val="18"/>
                <w:lang w:val="es-CO"/>
              </w:rPr>
              <w:t xml:space="preserve">de 2021 al </w:t>
            </w:r>
            <w:r>
              <w:rPr>
                <w:rFonts w:ascii="Arial" w:hAnsi="Arial" w:cs="Arial"/>
                <w:bCs/>
                <w:sz w:val="18"/>
                <w:szCs w:val="18"/>
                <w:lang w:val="es-CO"/>
              </w:rPr>
              <w:t>07</w:t>
            </w:r>
            <w:r w:rsidRPr="002C5DD1">
              <w:rPr>
                <w:rFonts w:ascii="Arial" w:hAnsi="Arial" w:cs="Arial"/>
                <w:bCs/>
                <w:sz w:val="18"/>
                <w:szCs w:val="18"/>
                <w:lang w:val="es-CO"/>
              </w:rPr>
              <w:t xml:space="preserve"> de </w:t>
            </w:r>
            <w:r>
              <w:rPr>
                <w:rFonts w:ascii="Arial" w:hAnsi="Arial" w:cs="Arial"/>
                <w:bCs/>
                <w:sz w:val="18"/>
                <w:szCs w:val="18"/>
                <w:lang w:val="es-CO"/>
              </w:rPr>
              <w:t xml:space="preserve">febrero </w:t>
            </w:r>
            <w:r w:rsidRPr="002C5DD1">
              <w:rPr>
                <w:rFonts w:ascii="Arial" w:hAnsi="Arial" w:cs="Arial"/>
                <w:bCs/>
                <w:sz w:val="18"/>
                <w:szCs w:val="18"/>
                <w:lang w:val="es-CO"/>
              </w:rPr>
              <w:t>de 2021</w:t>
            </w:r>
          </w:p>
        </w:tc>
        <w:tc>
          <w:tcPr>
            <w:tcW w:w="2835" w:type="dxa"/>
          </w:tcPr>
          <w:p w14:paraId="28A939D1" w14:textId="77777777" w:rsidR="00B66D10" w:rsidRPr="007F49D9" w:rsidRDefault="00B66D10" w:rsidP="00A02676">
            <w:pPr>
              <w:pStyle w:val="Standarduser"/>
              <w:jc w:val="center"/>
              <w:rPr>
                <w:rFonts w:ascii="Arial" w:hAnsi="Arial" w:cs="Arial"/>
                <w:bCs/>
                <w:sz w:val="18"/>
                <w:szCs w:val="18"/>
                <w:lang w:val="es-CO"/>
              </w:rPr>
            </w:pPr>
            <w:r>
              <w:rPr>
                <w:rFonts w:ascii="Arial" w:hAnsi="Arial" w:cs="Arial"/>
                <w:bCs/>
                <w:sz w:val="18"/>
                <w:szCs w:val="18"/>
                <w:lang w:val="es-CO"/>
              </w:rPr>
              <w:t>11</w:t>
            </w:r>
            <w:r w:rsidRPr="00DC0E22">
              <w:rPr>
                <w:rFonts w:ascii="Arial" w:hAnsi="Arial" w:cs="Arial"/>
                <w:bCs/>
                <w:sz w:val="18"/>
                <w:szCs w:val="18"/>
                <w:lang w:val="es-CO"/>
              </w:rPr>
              <w:t xml:space="preserve"> de </w:t>
            </w:r>
            <w:r>
              <w:rPr>
                <w:rFonts w:ascii="Arial" w:hAnsi="Arial" w:cs="Arial"/>
                <w:bCs/>
                <w:sz w:val="18"/>
                <w:szCs w:val="18"/>
                <w:lang w:val="es-CO"/>
              </w:rPr>
              <w:t>febr</w:t>
            </w:r>
            <w:r w:rsidRPr="00DC0E22">
              <w:rPr>
                <w:rFonts w:ascii="Arial" w:hAnsi="Arial" w:cs="Arial"/>
                <w:bCs/>
                <w:sz w:val="18"/>
                <w:szCs w:val="18"/>
                <w:lang w:val="es-CO"/>
              </w:rPr>
              <w:t xml:space="preserve">ero de 2021 </w:t>
            </w:r>
          </w:p>
        </w:tc>
      </w:tr>
      <w:tr w:rsidR="00B66D10" w:rsidRPr="007F49D9" w14:paraId="0360E047" w14:textId="77777777" w:rsidTr="00A02676">
        <w:trPr>
          <w:jc w:val="center"/>
        </w:trPr>
        <w:tc>
          <w:tcPr>
            <w:tcW w:w="4819" w:type="dxa"/>
          </w:tcPr>
          <w:p w14:paraId="66494D66" w14:textId="77777777" w:rsidR="00B66D10" w:rsidRDefault="00B66D10" w:rsidP="00B66D10">
            <w:pPr>
              <w:pStyle w:val="Standarduser"/>
              <w:jc w:val="center"/>
              <w:rPr>
                <w:rFonts w:ascii="Arial" w:hAnsi="Arial" w:cs="Arial"/>
                <w:bCs/>
                <w:sz w:val="18"/>
                <w:szCs w:val="18"/>
                <w:lang w:val="es-CO"/>
              </w:rPr>
            </w:pPr>
            <w:r>
              <w:rPr>
                <w:rFonts w:ascii="Arial" w:hAnsi="Arial" w:cs="Arial"/>
                <w:bCs/>
                <w:sz w:val="18"/>
                <w:szCs w:val="18"/>
                <w:lang w:val="es-CO"/>
              </w:rPr>
              <w:t>08</w:t>
            </w:r>
            <w:r w:rsidRPr="002C5DD1">
              <w:rPr>
                <w:rFonts w:ascii="Arial" w:hAnsi="Arial" w:cs="Arial"/>
                <w:bCs/>
                <w:sz w:val="18"/>
                <w:szCs w:val="18"/>
                <w:lang w:val="es-CO"/>
              </w:rPr>
              <w:t xml:space="preserve"> de </w:t>
            </w:r>
            <w:r>
              <w:rPr>
                <w:rFonts w:ascii="Arial" w:hAnsi="Arial" w:cs="Arial"/>
                <w:bCs/>
                <w:sz w:val="18"/>
                <w:szCs w:val="18"/>
                <w:lang w:val="es-CO"/>
              </w:rPr>
              <w:t xml:space="preserve">febrero </w:t>
            </w:r>
            <w:r w:rsidRPr="002C5DD1">
              <w:rPr>
                <w:rFonts w:ascii="Arial" w:hAnsi="Arial" w:cs="Arial"/>
                <w:bCs/>
                <w:sz w:val="18"/>
                <w:szCs w:val="18"/>
                <w:lang w:val="es-CO"/>
              </w:rPr>
              <w:t xml:space="preserve">de 2021 al </w:t>
            </w:r>
            <w:r>
              <w:rPr>
                <w:rFonts w:ascii="Arial" w:hAnsi="Arial" w:cs="Arial"/>
                <w:bCs/>
                <w:sz w:val="18"/>
                <w:szCs w:val="18"/>
                <w:lang w:val="es-CO"/>
              </w:rPr>
              <w:t>14</w:t>
            </w:r>
            <w:r w:rsidRPr="002C5DD1">
              <w:rPr>
                <w:rFonts w:ascii="Arial" w:hAnsi="Arial" w:cs="Arial"/>
                <w:bCs/>
                <w:sz w:val="18"/>
                <w:szCs w:val="18"/>
                <w:lang w:val="es-CO"/>
              </w:rPr>
              <w:t xml:space="preserve"> de </w:t>
            </w:r>
            <w:r>
              <w:rPr>
                <w:rFonts w:ascii="Arial" w:hAnsi="Arial" w:cs="Arial"/>
                <w:bCs/>
                <w:sz w:val="18"/>
                <w:szCs w:val="18"/>
                <w:lang w:val="es-CO"/>
              </w:rPr>
              <w:t xml:space="preserve">febrero </w:t>
            </w:r>
            <w:r w:rsidRPr="002C5DD1">
              <w:rPr>
                <w:rFonts w:ascii="Arial" w:hAnsi="Arial" w:cs="Arial"/>
                <w:bCs/>
                <w:sz w:val="18"/>
                <w:szCs w:val="18"/>
                <w:lang w:val="es-CO"/>
              </w:rPr>
              <w:t>de 2021</w:t>
            </w:r>
          </w:p>
        </w:tc>
        <w:tc>
          <w:tcPr>
            <w:tcW w:w="2835" w:type="dxa"/>
          </w:tcPr>
          <w:p w14:paraId="252B2616" w14:textId="77777777" w:rsidR="00B66D10" w:rsidRDefault="00B66D10" w:rsidP="00A02676">
            <w:pPr>
              <w:pStyle w:val="Standarduser"/>
              <w:jc w:val="center"/>
              <w:rPr>
                <w:rFonts w:ascii="Arial" w:hAnsi="Arial" w:cs="Arial"/>
                <w:bCs/>
                <w:sz w:val="18"/>
                <w:szCs w:val="18"/>
                <w:lang w:val="es-CO"/>
              </w:rPr>
            </w:pPr>
            <w:r w:rsidRPr="0074775F">
              <w:rPr>
                <w:rFonts w:ascii="Arial" w:hAnsi="Arial" w:cs="Arial"/>
                <w:bCs/>
                <w:sz w:val="18"/>
                <w:szCs w:val="18"/>
                <w:lang w:val="es-CO"/>
              </w:rPr>
              <w:t>1</w:t>
            </w:r>
            <w:r>
              <w:rPr>
                <w:rFonts w:ascii="Arial" w:hAnsi="Arial" w:cs="Arial"/>
                <w:bCs/>
                <w:sz w:val="18"/>
                <w:szCs w:val="18"/>
                <w:lang w:val="es-CO"/>
              </w:rPr>
              <w:t>8</w:t>
            </w:r>
            <w:r w:rsidRPr="0074775F">
              <w:rPr>
                <w:rFonts w:ascii="Arial" w:hAnsi="Arial" w:cs="Arial"/>
                <w:bCs/>
                <w:sz w:val="18"/>
                <w:szCs w:val="18"/>
                <w:lang w:val="es-CO"/>
              </w:rPr>
              <w:t xml:space="preserve"> de febrero de 2021 </w:t>
            </w:r>
          </w:p>
        </w:tc>
      </w:tr>
      <w:tr w:rsidR="00B66D10" w:rsidRPr="007F49D9" w14:paraId="3D51A1D7" w14:textId="77777777" w:rsidTr="00A02676">
        <w:trPr>
          <w:jc w:val="center"/>
        </w:trPr>
        <w:tc>
          <w:tcPr>
            <w:tcW w:w="4819" w:type="dxa"/>
          </w:tcPr>
          <w:p w14:paraId="3688C5CE" w14:textId="77777777" w:rsidR="00B66D10" w:rsidRDefault="00B66D10" w:rsidP="00B66D10">
            <w:pPr>
              <w:pStyle w:val="Standarduser"/>
              <w:jc w:val="center"/>
              <w:rPr>
                <w:rFonts w:ascii="Arial" w:hAnsi="Arial" w:cs="Arial"/>
                <w:bCs/>
                <w:sz w:val="18"/>
                <w:szCs w:val="18"/>
                <w:lang w:val="es-CO"/>
              </w:rPr>
            </w:pPr>
            <w:r>
              <w:rPr>
                <w:rFonts w:ascii="Arial" w:hAnsi="Arial" w:cs="Arial"/>
                <w:bCs/>
                <w:sz w:val="18"/>
                <w:szCs w:val="18"/>
                <w:lang w:val="es-CO"/>
              </w:rPr>
              <w:t>15</w:t>
            </w:r>
            <w:r w:rsidRPr="002C5DD1">
              <w:rPr>
                <w:rFonts w:ascii="Arial" w:hAnsi="Arial" w:cs="Arial"/>
                <w:bCs/>
                <w:sz w:val="18"/>
                <w:szCs w:val="18"/>
                <w:lang w:val="es-CO"/>
              </w:rPr>
              <w:t xml:space="preserve"> de </w:t>
            </w:r>
            <w:r>
              <w:rPr>
                <w:rFonts w:ascii="Arial" w:hAnsi="Arial" w:cs="Arial"/>
                <w:bCs/>
                <w:sz w:val="18"/>
                <w:szCs w:val="18"/>
                <w:lang w:val="es-CO"/>
              </w:rPr>
              <w:t xml:space="preserve">febrero </w:t>
            </w:r>
            <w:r w:rsidRPr="002C5DD1">
              <w:rPr>
                <w:rFonts w:ascii="Arial" w:hAnsi="Arial" w:cs="Arial"/>
                <w:bCs/>
                <w:sz w:val="18"/>
                <w:szCs w:val="18"/>
                <w:lang w:val="es-CO"/>
              </w:rPr>
              <w:t xml:space="preserve">de 2021 al </w:t>
            </w:r>
            <w:r>
              <w:rPr>
                <w:rFonts w:ascii="Arial" w:hAnsi="Arial" w:cs="Arial"/>
                <w:bCs/>
                <w:sz w:val="18"/>
                <w:szCs w:val="18"/>
                <w:lang w:val="es-CO"/>
              </w:rPr>
              <w:t>21</w:t>
            </w:r>
            <w:r w:rsidRPr="002C5DD1">
              <w:rPr>
                <w:rFonts w:ascii="Arial" w:hAnsi="Arial" w:cs="Arial"/>
                <w:bCs/>
                <w:sz w:val="18"/>
                <w:szCs w:val="18"/>
                <w:lang w:val="es-CO"/>
              </w:rPr>
              <w:t xml:space="preserve"> de </w:t>
            </w:r>
            <w:r>
              <w:rPr>
                <w:rFonts w:ascii="Arial" w:hAnsi="Arial" w:cs="Arial"/>
                <w:bCs/>
                <w:sz w:val="18"/>
                <w:szCs w:val="18"/>
                <w:lang w:val="es-CO"/>
              </w:rPr>
              <w:t xml:space="preserve">febrero </w:t>
            </w:r>
            <w:r w:rsidRPr="002C5DD1">
              <w:rPr>
                <w:rFonts w:ascii="Arial" w:hAnsi="Arial" w:cs="Arial"/>
                <w:bCs/>
                <w:sz w:val="18"/>
                <w:szCs w:val="18"/>
                <w:lang w:val="es-CO"/>
              </w:rPr>
              <w:t>de 2021</w:t>
            </w:r>
          </w:p>
        </w:tc>
        <w:tc>
          <w:tcPr>
            <w:tcW w:w="2835" w:type="dxa"/>
          </w:tcPr>
          <w:p w14:paraId="38194AA6" w14:textId="77777777" w:rsidR="00B66D10" w:rsidRDefault="00B66D10" w:rsidP="00A02676">
            <w:pPr>
              <w:pStyle w:val="Standarduser"/>
              <w:jc w:val="center"/>
              <w:rPr>
                <w:rFonts w:ascii="Arial" w:hAnsi="Arial" w:cs="Arial"/>
                <w:bCs/>
                <w:sz w:val="18"/>
                <w:szCs w:val="18"/>
                <w:lang w:val="es-CO"/>
              </w:rPr>
            </w:pPr>
            <w:r>
              <w:rPr>
                <w:rFonts w:ascii="Arial" w:hAnsi="Arial" w:cs="Arial"/>
                <w:bCs/>
                <w:sz w:val="18"/>
                <w:szCs w:val="18"/>
                <w:lang w:val="es-CO"/>
              </w:rPr>
              <w:t>25</w:t>
            </w:r>
            <w:r w:rsidRPr="0074775F">
              <w:rPr>
                <w:rFonts w:ascii="Arial" w:hAnsi="Arial" w:cs="Arial"/>
                <w:bCs/>
                <w:sz w:val="18"/>
                <w:szCs w:val="18"/>
                <w:lang w:val="es-CO"/>
              </w:rPr>
              <w:t xml:space="preserve"> de febrero de 2021 </w:t>
            </w:r>
          </w:p>
        </w:tc>
      </w:tr>
      <w:tr w:rsidR="00B66D10" w:rsidRPr="007F49D9" w14:paraId="33E8FFCF" w14:textId="77777777" w:rsidTr="00A02676">
        <w:trPr>
          <w:jc w:val="center"/>
        </w:trPr>
        <w:tc>
          <w:tcPr>
            <w:tcW w:w="4819" w:type="dxa"/>
          </w:tcPr>
          <w:p w14:paraId="7FBA7F48" w14:textId="77777777" w:rsidR="00B66D10" w:rsidRDefault="00B66D10" w:rsidP="00B66D10">
            <w:pPr>
              <w:pStyle w:val="Standarduser"/>
              <w:jc w:val="center"/>
              <w:rPr>
                <w:rFonts w:ascii="Arial" w:hAnsi="Arial" w:cs="Arial"/>
                <w:bCs/>
                <w:sz w:val="18"/>
                <w:szCs w:val="18"/>
                <w:lang w:val="es-CO"/>
              </w:rPr>
            </w:pPr>
            <w:r>
              <w:rPr>
                <w:rFonts w:ascii="Arial" w:hAnsi="Arial" w:cs="Arial"/>
                <w:bCs/>
                <w:sz w:val="18"/>
                <w:szCs w:val="18"/>
                <w:lang w:val="es-CO"/>
              </w:rPr>
              <w:t>22</w:t>
            </w:r>
            <w:r w:rsidRPr="002C5DD1">
              <w:rPr>
                <w:rFonts w:ascii="Arial" w:hAnsi="Arial" w:cs="Arial"/>
                <w:bCs/>
                <w:sz w:val="18"/>
                <w:szCs w:val="18"/>
                <w:lang w:val="es-CO"/>
              </w:rPr>
              <w:t xml:space="preserve"> de </w:t>
            </w:r>
            <w:r>
              <w:rPr>
                <w:rFonts w:ascii="Arial" w:hAnsi="Arial" w:cs="Arial"/>
                <w:bCs/>
                <w:sz w:val="18"/>
                <w:szCs w:val="18"/>
                <w:lang w:val="es-CO"/>
              </w:rPr>
              <w:t xml:space="preserve">febrero </w:t>
            </w:r>
            <w:r w:rsidRPr="002C5DD1">
              <w:rPr>
                <w:rFonts w:ascii="Arial" w:hAnsi="Arial" w:cs="Arial"/>
                <w:bCs/>
                <w:sz w:val="18"/>
                <w:szCs w:val="18"/>
                <w:lang w:val="es-CO"/>
              </w:rPr>
              <w:t xml:space="preserve">de 2021 al </w:t>
            </w:r>
            <w:r>
              <w:rPr>
                <w:rFonts w:ascii="Arial" w:hAnsi="Arial" w:cs="Arial"/>
                <w:bCs/>
                <w:sz w:val="18"/>
                <w:szCs w:val="18"/>
                <w:lang w:val="es-CO"/>
              </w:rPr>
              <w:t>28</w:t>
            </w:r>
            <w:r w:rsidRPr="002C5DD1">
              <w:rPr>
                <w:rFonts w:ascii="Arial" w:hAnsi="Arial" w:cs="Arial"/>
                <w:bCs/>
                <w:sz w:val="18"/>
                <w:szCs w:val="18"/>
                <w:lang w:val="es-CO"/>
              </w:rPr>
              <w:t xml:space="preserve"> de </w:t>
            </w:r>
            <w:r>
              <w:rPr>
                <w:rFonts w:ascii="Arial" w:hAnsi="Arial" w:cs="Arial"/>
                <w:bCs/>
                <w:sz w:val="18"/>
                <w:szCs w:val="18"/>
                <w:lang w:val="es-CO"/>
              </w:rPr>
              <w:t xml:space="preserve">febrero </w:t>
            </w:r>
            <w:r w:rsidRPr="002C5DD1">
              <w:rPr>
                <w:rFonts w:ascii="Arial" w:hAnsi="Arial" w:cs="Arial"/>
                <w:bCs/>
                <w:sz w:val="18"/>
                <w:szCs w:val="18"/>
                <w:lang w:val="es-CO"/>
              </w:rPr>
              <w:t>de 2021</w:t>
            </w:r>
          </w:p>
        </w:tc>
        <w:tc>
          <w:tcPr>
            <w:tcW w:w="2835" w:type="dxa"/>
          </w:tcPr>
          <w:p w14:paraId="30B1E69E" w14:textId="77777777" w:rsidR="00B66D10" w:rsidRDefault="00B66D10" w:rsidP="00A02676">
            <w:pPr>
              <w:pStyle w:val="Standarduser"/>
              <w:jc w:val="center"/>
              <w:rPr>
                <w:rFonts w:ascii="Arial" w:hAnsi="Arial" w:cs="Arial"/>
                <w:bCs/>
                <w:sz w:val="18"/>
                <w:szCs w:val="18"/>
                <w:lang w:val="es-CO"/>
              </w:rPr>
            </w:pPr>
            <w:r w:rsidRPr="00DC0E22">
              <w:rPr>
                <w:rFonts w:ascii="Arial" w:hAnsi="Arial" w:cs="Arial"/>
                <w:bCs/>
                <w:sz w:val="18"/>
                <w:szCs w:val="18"/>
                <w:lang w:val="es-CO"/>
              </w:rPr>
              <w:t xml:space="preserve">04 de </w:t>
            </w:r>
            <w:r>
              <w:rPr>
                <w:rFonts w:ascii="Arial" w:hAnsi="Arial" w:cs="Arial"/>
                <w:bCs/>
                <w:sz w:val="18"/>
                <w:szCs w:val="18"/>
                <w:lang w:val="es-CO"/>
              </w:rPr>
              <w:t>marzo</w:t>
            </w:r>
            <w:r w:rsidRPr="00DC0E22">
              <w:rPr>
                <w:rFonts w:ascii="Arial" w:hAnsi="Arial" w:cs="Arial"/>
                <w:bCs/>
                <w:sz w:val="18"/>
                <w:szCs w:val="18"/>
                <w:lang w:val="es-CO"/>
              </w:rPr>
              <w:t xml:space="preserve"> de 2021 </w:t>
            </w:r>
          </w:p>
        </w:tc>
      </w:tr>
      <w:tr w:rsidR="00B66D10" w:rsidRPr="007F49D9" w14:paraId="2057B3CD" w14:textId="77777777" w:rsidTr="00A02676">
        <w:trPr>
          <w:jc w:val="center"/>
        </w:trPr>
        <w:tc>
          <w:tcPr>
            <w:tcW w:w="4819" w:type="dxa"/>
          </w:tcPr>
          <w:p w14:paraId="0CAA7BD3" w14:textId="77777777" w:rsidR="00B66D10" w:rsidRDefault="00B66D10" w:rsidP="00B66D10">
            <w:pPr>
              <w:pStyle w:val="Standarduser"/>
              <w:jc w:val="center"/>
              <w:rPr>
                <w:rFonts w:ascii="Arial" w:hAnsi="Arial" w:cs="Arial"/>
                <w:bCs/>
                <w:sz w:val="18"/>
                <w:szCs w:val="18"/>
                <w:lang w:val="es-CO"/>
              </w:rPr>
            </w:pPr>
            <w:r>
              <w:rPr>
                <w:rFonts w:ascii="Arial" w:hAnsi="Arial" w:cs="Arial"/>
                <w:bCs/>
                <w:sz w:val="18"/>
                <w:szCs w:val="18"/>
                <w:lang w:val="es-CO"/>
              </w:rPr>
              <w:t>01</w:t>
            </w:r>
            <w:r w:rsidRPr="002C5DD1">
              <w:rPr>
                <w:rFonts w:ascii="Arial" w:hAnsi="Arial" w:cs="Arial"/>
                <w:bCs/>
                <w:sz w:val="18"/>
                <w:szCs w:val="18"/>
                <w:lang w:val="es-CO"/>
              </w:rPr>
              <w:t xml:space="preserve"> de </w:t>
            </w:r>
            <w:r>
              <w:rPr>
                <w:rFonts w:ascii="Arial" w:hAnsi="Arial" w:cs="Arial"/>
                <w:bCs/>
                <w:sz w:val="18"/>
                <w:szCs w:val="18"/>
                <w:lang w:val="es-CO"/>
              </w:rPr>
              <w:t xml:space="preserve">marzo </w:t>
            </w:r>
            <w:r w:rsidRPr="002C5DD1">
              <w:rPr>
                <w:rFonts w:ascii="Arial" w:hAnsi="Arial" w:cs="Arial"/>
                <w:bCs/>
                <w:sz w:val="18"/>
                <w:szCs w:val="18"/>
                <w:lang w:val="es-CO"/>
              </w:rPr>
              <w:t xml:space="preserve">de 2021 al </w:t>
            </w:r>
            <w:r>
              <w:rPr>
                <w:rFonts w:ascii="Arial" w:hAnsi="Arial" w:cs="Arial"/>
                <w:bCs/>
                <w:sz w:val="18"/>
                <w:szCs w:val="18"/>
                <w:lang w:val="es-CO"/>
              </w:rPr>
              <w:t>07</w:t>
            </w:r>
            <w:r w:rsidRPr="002C5DD1">
              <w:rPr>
                <w:rFonts w:ascii="Arial" w:hAnsi="Arial" w:cs="Arial"/>
                <w:bCs/>
                <w:sz w:val="18"/>
                <w:szCs w:val="18"/>
                <w:lang w:val="es-CO"/>
              </w:rPr>
              <w:t xml:space="preserve"> de </w:t>
            </w:r>
            <w:r>
              <w:rPr>
                <w:rFonts w:ascii="Arial" w:hAnsi="Arial" w:cs="Arial"/>
                <w:bCs/>
                <w:sz w:val="18"/>
                <w:szCs w:val="18"/>
                <w:lang w:val="es-CO"/>
              </w:rPr>
              <w:t>marzo</w:t>
            </w:r>
            <w:r w:rsidRPr="002C5DD1">
              <w:rPr>
                <w:rFonts w:ascii="Arial" w:hAnsi="Arial" w:cs="Arial"/>
                <w:bCs/>
                <w:sz w:val="18"/>
                <w:szCs w:val="18"/>
                <w:lang w:val="es-CO"/>
              </w:rPr>
              <w:t xml:space="preserve"> de 2021</w:t>
            </w:r>
          </w:p>
        </w:tc>
        <w:tc>
          <w:tcPr>
            <w:tcW w:w="2835" w:type="dxa"/>
          </w:tcPr>
          <w:p w14:paraId="035CF60B" w14:textId="77777777" w:rsidR="00B66D10" w:rsidRDefault="00B66D10" w:rsidP="00A02676">
            <w:pPr>
              <w:pStyle w:val="Standarduser"/>
              <w:jc w:val="center"/>
              <w:rPr>
                <w:rFonts w:ascii="Arial" w:hAnsi="Arial" w:cs="Arial"/>
                <w:bCs/>
                <w:sz w:val="18"/>
                <w:szCs w:val="18"/>
                <w:lang w:val="es-CO"/>
              </w:rPr>
            </w:pPr>
            <w:r>
              <w:rPr>
                <w:rFonts w:ascii="Arial" w:hAnsi="Arial" w:cs="Arial"/>
                <w:bCs/>
                <w:sz w:val="18"/>
                <w:szCs w:val="18"/>
                <w:lang w:val="es-CO"/>
              </w:rPr>
              <w:t>11</w:t>
            </w:r>
            <w:r w:rsidRPr="00DC0E22">
              <w:rPr>
                <w:rFonts w:ascii="Arial" w:hAnsi="Arial" w:cs="Arial"/>
                <w:bCs/>
                <w:sz w:val="18"/>
                <w:szCs w:val="18"/>
                <w:lang w:val="es-CO"/>
              </w:rPr>
              <w:t xml:space="preserve"> de </w:t>
            </w:r>
            <w:r>
              <w:rPr>
                <w:rFonts w:ascii="Arial" w:hAnsi="Arial" w:cs="Arial"/>
                <w:bCs/>
                <w:sz w:val="18"/>
                <w:szCs w:val="18"/>
                <w:lang w:val="es-CO"/>
              </w:rPr>
              <w:t>marzo</w:t>
            </w:r>
            <w:r w:rsidRPr="00DC0E22">
              <w:rPr>
                <w:rFonts w:ascii="Arial" w:hAnsi="Arial" w:cs="Arial"/>
                <w:bCs/>
                <w:sz w:val="18"/>
                <w:szCs w:val="18"/>
                <w:lang w:val="es-CO"/>
              </w:rPr>
              <w:t xml:space="preserve"> de 2021 </w:t>
            </w:r>
          </w:p>
        </w:tc>
      </w:tr>
      <w:tr w:rsidR="00B66D10" w:rsidRPr="007F49D9" w14:paraId="4259FF07" w14:textId="77777777" w:rsidTr="00A02676">
        <w:trPr>
          <w:jc w:val="center"/>
        </w:trPr>
        <w:tc>
          <w:tcPr>
            <w:tcW w:w="4819" w:type="dxa"/>
          </w:tcPr>
          <w:p w14:paraId="5F9994F7" w14:textId="77777777" w:rsidR="00B66D10" w:rsidRDefault="00B66D10" w:rsidP="00B66D10">
            <w:pPr>
              <w:pStyle w:val="Standarduser"/>
              <w:jc w:val="center"/>
              <w:rPr>
                <w:rFonts w:ascii="Arial" w:hAnsi="Arial" w:cs="Arial"/>
                <w:bCs/>
                <w:sz w:val="18"/>
                <w:szCs w:val="18"/>
                <w:lang w:val="es-CO"/>
              </w:rPr>
            </w:pPr>
            <w:r>
              <w:rPr>
                <w:rFonts w:ascii="Arial" w:hAnsi="Arial" w:cs="Arial"/>
                <w:bCs/>
                <w:sz w:val="18"/>
                <w:szCs w:val="18"/>
                <w:lang w:val="es-CO"/>
              </w:rPr>
              <w:t>08</w:t>
            </w:r>
            <w:r w:rsidRPr="002C5DD1">
              <w:rPr>
                <w:rFonts w:ascii="Arial" w:hAnsi="Arial" w:cs="Arial"/>
                <w:bCs/>
                <w:sz w:val="18"/>
                <w:szCs w:val="18"/>
                <w:lang w:val="es-CO"/>
              </w:rPr>
              <w:t xml:space="preserve"> de </w:t>
            </w:r>
            <w:r>
              <w:rPr>
                <w:rFonts w:ascii="Arial" w:hAnsi="Arial" w:cs="Arial"/>
                <w:bCs/>
                <w:sz w:val="18"/>
                <w:szCs w:val="18"/>
                <w:lang w:val="es-CO"/>
              </w:rPr>
              <w:t>marzo</w:t>
            </w:r>
            <w:r w:rsidRPr="002C5DD1">
              <w:rPr>
                <w:rFonts w:ascii="Arial" w:hAnsi="Arial" w:cs="Arial"/>
                <w:bCs/>
                <w:sz w:val="18"/>
                <w:szCs w:val="18"/>
                <w:lang w:val="es-CO"/>
              </w:rPr>
              <w:t xml:space="preserve"> de 2021 al </w:t>
            </w:r>
            <w:r>
              <w:rPr>
                <w:rFonts w:ascii="Arial" w:hAnsi="Arial" w:cs="Arial"/>
                <w:bCs/>
                <w:sz w:val="18"/>
                <w:szCs w:val="18"/>
                <w:lang w:val="es-CO"/>
              </w:rPr>
              <w:t>14</w:t>
            </w:r>
            <w:r w:rsidRPr="002C5DD1">
              <w:rPr>
                <w:rFonts w:ascii="Arial" w:hAnsi="Arial" w:cs="Arial"/>
                <w:bCs/>
                <w:sz w:val="18"/>
                <w:szCs w:val="18"/>
                <w:lang w:val="es-CO"/>
              </w:rPr>
              <w:t xml:space="preserve"> de </w:t>
            </w:r>
            <w:r>
              <w:rPr>
                <w:rFonts w:ascii="Arial" w:hAnsi="Arial" w:cs="Arial"/>
                <w:bCs/>
                <w:sz w:val="18"/>
                <w:szCs w:val="18"/>
                <w:lang w:val="es-CO"/>
              </w:rPr>
              <w:t>marzo</w:t>
            </w:r>
            <w:r w:rsidRPr="002C5DD1">
              <w:rPr>
                <w:rFonts w:ascii="Arial" w:hAnsi="Arial" w:cs="Arial"/>
                <w:bCs/>
                <w:sz w:val="18"/>
                <w:szCs w:val="18"/>
                <w:lang w:val="es-CO"/>
              </w:rPr>
              <w:t xml:space="preserve"> de 2021</w:t>
            </w:r>
          </w:p>
        </w:tc>
        <w:tc>
          <w:tcPr>
            <w:tcW w:w="2835" w:type="dxa"/>
          </w:tcPr>
          <w:p w14:paraId="21F4AB3D" w14:textId="77777777" w:rsidR="00B66D10" w:rsidRDefault="00B66D10" w:rsidP="00A02676">
            <w:pPr>
              <w:pStyle w:val="Standarduser"/>
              <w:jc w:val="center"/>
              <w:rPr>
                <w:rFonts w:ascii="Arial" w:hAnsi="Arial" w:cs="Arial"/>
                <w:bCs/>
                <w:sz w:val="18"/>
                <w:szCs w:val="18"/>
                <w:lang w:val="es-CO"/>
              </w:rPr>
            </w:pPr>
            <w:r w:rsidRPr="0074775F">
              <w:rPr>
                <w:rFonts w:ascii="Arial" w:hAnsi="Arial" w:cs="Arial"/>
                <w:bCs/>
                <w:sz w:val="18"/>
                <w:szCs w:val="18"/>
                <w:lang w:val="es-CO"/>
              </w:rPr>
              <w:t>1</w:t>
            </w:r>
            <w:r>
              <w:rPr>
                <w:rFonts w:ascii="Arial" w:hAnsi="Arial" w:cs="Arial"/>
                <w:bCs/>
                <w:sz w:val="18"/>
                <w:szCs w:val="18"/>
                <w:lang w:val="es-CO"/>
              </w:rPr>
              <w:t>8</w:t>
            </w:r>
            <w:r w:rsidRPr="0074775F">
              <w:rPr>
                <w:rFonts w:ascii="Arial" w:hAnsi="Arial" w:cs="Arial"/>
                <w:bCs/>
                <w:sz w:val="18"/>
                <w:szCs w:val="18"/>
                <w:lang w:val="es-CO"/>
              </w:rPr>
              <w:t xml:space="preserve"> de </w:t>
            </w:r>
            <w:r>
              <w:rPr>
                <w:rFonts w:ascii="Arial" w:hAnsi="Arial" w:cs="Arial"/>
                <w:bCs/>
                <w:sz w:val="18"/>
                <w:szCs w:val="18"/>
                <w:lang w:val="es-CO"/>
              </w:rPr>
              <w:t>marzo</w:t>
            </w:r>
            <w:r w:rsidRPr="0074775F">
              <w:rPr>
                <w:rFonts w:ascii="Arial" w:hAnsi="Arial" w:cs="Arial"/>
                <w:bCs/>
                <w:sz w:val="18"/>
                <w:szCs w:val="18"/>
                <w:lang w:val="es-CO"/>
              </w:rPr>
              <w:t xml:space="preserve"> de 2021 </w:t>
            </w:r>
          </w:p>
        </w:tc>
      </w:tr>
      <w:tr w:rsidR="00B66D10" w:rsidRPr="007F49D9" w14:paraId="485A7B7E" w14:textId="77777777" w:rsidTr="00A02676">
        <w:trPr>
          <w:jc w:val="center"/>
        </w:trPr>
        <w:tc>
          <w:tcPr>
            <w:tcW w:w="4819" w:type="dxa"/>
          </w:tcPr>
          <w:p w14:paraId="11998E68" w14:textId="77777777" w:rsidR="00B66D10" w:rsidRDefault="00B66D10" w:rsidP="00B66D10">
            <w:pPr>
              <w:pStyle w:val="Standarduser"/>
              <w:jc w:val="center"/>
              <w:rPr>
                <w:rFonts w:ascii="Arial" w:hAnsi="Arial" w:cs="Arial"/>
                <w:bCs/>
                <w:sz w:val="18"/>
                <w:szCs w:val="18"/>
                <w:lang w:val="es-CO"/>
              </w:rPr>
            </w:pPr>
            <w:r>
              <w:rPr>
                <w:rFonts w:ascii="Arial" w:hAnsi="Arial" w:cs="Arial"/>
                <w:bCs/>
                <w:sz w:val="18"/>
                <w:szCs w:val="18"/>
                <w:lang w:val="es-CO"/>
              </w:rPr>
              <w:t>15</w:t>
            </w:r>
            <w:r w:rsidRPr="002C5DD1">
              <w:rPr>
                <w:rFonts w:ascii="Arial" w:hAnsi="Arial" w:cs="Arial"/>
                <w:bCs/>
                <w:sz w:val="18"/>
                <w:szCs w:val="18"/>
                <w:lang w:val="es-CO"/>
              </w:rPr>
              <w:t xml:space="preserve"> de </w:t>
            </w:r>
            <w:r>
              <w:rPr>
                <w:rFonts w:ascii="Arial" w:hAnsi="Arial" w:cs="Arial"/>
                <w:bCs/>
                <w:sz w:val="18"/>
                <w:szCs w:val="18"/>
                <w:lang w:val="es-CO"/>
              </w:rPr>
              <w:t>marzo</w:t>
            </w:r>
            <w:r w:rsidRPr="002C5DD1">
              <w:rPr>
                <w:rFonts w:ascii="Arial" w:hAnsi="Arial" w:cs="Arial"/>
                <w:bCs/>
                <w:sz w:val="18"/>
                <w:szCs w:val="18"/>
                <w:lang w:val="es-CO"/>
              </w:rPr>
              <w:t xml:space="preserve"> de 2021 al </w:t>
            </w:r>
            <w:r>
              <w:rPr>
                <w:rFonts w:ascii="Arial" w:hAnsi="Arial" w:cs="Arial"/>
                <w:bCs/>
                <w:sz w:val="18"/>
                <w:szCs w:val="18"/>
                <w:lang w:val="es-CO"/>
              </w:rPr>
              <w:t>21</w:t>
            </w:r>
            <w:r w:rsidRPr="002C5DD1">
              <w:rPr>
                <w:rFonts w:ascii="Arial" w:hAnsi="Arial" w:cs="Arial"/>
                <w:bCs/>
                <w:sz w:val="18"/>
                <w:szCs w:val="18"/>
                <w:lang w:val="es-CO"/>
              </w:rPr>
              <w:t xml:space="preserve"> de </w:t>
            </w:r>
            <w:r>
              <w:rPr>
                <w:rFonts w:ascii="Arial" w:hAnsi="Arial" w:cs="Arial"/>
                <w:bCs/>
                <w:sz w:val="18"/>
                <w:szCs w:val="18"/>
                <w:lang w:val="es-CO"/>
              </w:rPr>
              <w:t>marzo</w:t>
            </w:r>
            <w:r w:rsidRPr="002C5DD1">
              <w:rPr>
                <w:rFonts w:ascii="Arial" w:hAnsi="Arial" w:cs="Arial"/>
                <w:bCs/>
                <w:sz w:val="18"/>
                <w:szCs w:val="18"/>
                <w:lang w:val="es-CO"/>
              </w:rPr>
              <w:t xml:space="preserve"> de 2021</w:t>
            </w:r>
          </w:p>
        </w:tc>
        <w:tc>
          <w:tcPr>
            <w:tcW w:w="2835" w:type="dxa"/>
          </w:tcPr>
          <w:p w14:paraId="4AF8DD9C" w14:textId="77777777" w:rsidR="00B66D10" w:rsidRDefault="00B66D10" w:rsidP="00A02676">
            <w:pPr>
              <w:pStyle w:val="Standarduser"/>
              <w:jc w:val="center"/>
              <w:rPr>
                <w:rFonts w:ascii="Arial" w:hAnsi="Arial" w:cs="Arial"/>
                <w:bCs/>
                <w:sz w:val="18"/>
                <w:szCs w:val="18"/>
                <w:lang w:val="es-CO"/>
              </w:rPr>
            </w:pPr>
            <w:r>
              <w:rPr>
                <w:rFonts w:ascii="Arial" w:hAnsi="Arial" w:cs="Arial"/>
                <w:bCs/>
                <w:sz w:val="18"/>
                <w:szCs w:val="18"/>
                <w:lang w:val="es-CO"/>
              </w:rPr>
              <w:t>25</w:t>
            </w:r>
            <w:r w:rsidRPr="0074775F">
              <w:rPr>
                <w:rFonts w:ascii="Arial" w:hAnsi="Arial" w:cs="Arial"/>
                <w:bCs/>
                <w:sz w:val="18"/>
                <w:szCs w:val="18"/>
                <w:lang w:val="es-CO"/>
              </w:rPr>
              <w:t xml:space="preserve"> de </w:t>
            </w:r>
            <w:r>
              <w:rPr>
                <w:rFonts w:ascii="Arial" w:hAnsi="Arial" w:cs="Arial"/>
                <w:bCs/>
                <w:sz w:val="18"/>
                <w:szCs w:val="18"/>
                <w:lang w:val="es-CO"/>
              </w:rPr>
              <w:t>marzo</w:t>
            </w:r>
            <w:r w:rsidRPr="0074775F">
              <w:rPr>
                <w:rFonts w:ascii="Arial" w:hAnsi="Arial" w:cs="Arial"/>
                <w:bCs/>
                <w:sz w:val="18"/>
                <w:szCs w:val="18"/>
                <w:lang w:val="es-CO"/>
              </w:rPr>
              <w:t xml:space="preserve"> de 2021 </w:t>
            </w:r>
          </w:p>
        </w:tc>
      </w:tr>
      <w:tr w:rsidR="00B66D10" w:rsidRPr="007F49D9" w14:paraId="1EC39F77" w14:textId="77777777" w:rsidTr="00A02676">
        <w:trPr>
          <w:jc w:val="center"/>
        </w:trPr>
        <w:tc>
          <w:tcPr>
            <w:tcW w:w="4819" w:type="dxa"/>
          </w:tcPr>
          <w:p w14:paraId="52407819" w14:textId="77777777" w:rsidR="00B66D10" w:rsidRDefault="00B66D10" w:rsidP="00B66D10">
            <w:pPr>
              <w:pStyle w:val="Standarduser"/>
              <w:jc w:val="center"/>
              <w:rPr>
                <w:rFonts w:ascii="Arial" w:hAnsi="Arial" w:cs="Arial"/>
                <w:bCs/>
                <w:sz w:val="18"/>
                <w:szCs w:val="18"/>
                <w:lang w:val="es-CO"/>
              </w:rPr>
            </w:pPr>
            <w:r>
              <w:rPr>
                <w:rFonts w:ascii="Arial" w:hAnsi="Arial" w:cs="Arial"/>
                <w:bCs/>
                <w:sz w:val="18"/>
                <w:szCs w:val="18"/>
                <w:lang w:val="es-CO"/>
              </w:rPr>
              <w:t>22</w:t>
            </w:r>
            <w:r w:rsidRPr="002C5DD1">
              <w:rPr>
                <w:rFonts w:ascii="Arial" w:hAnsi="Arial" w:cs="Arial"/>
                <w:bCs/>
                <w:sz w:val="18"/>
                <w:szCs w:val="18"/>
                <w:lang w:val="es-CO"/>
              </w:rPr>
              <w:t xml:space="preserve"> de </w:t>
            </w:r>
            <w:r>
              <w:rPr>
                <w:rFonts w:ascii="Arial" w:hAnsi="Arial" w:cs="Arial"/>
                <w:bCs/>
                <w:sz w:val="18"/>
                <w:szCs w:val="18"/>
                <w:lang w:val="es-CO"/>
              </w:rPr>
              <w:t>marzo</w:t>
            </w:r>
            <w:r w:rsidRPr="002C5DD1">
              <w:rPr>
                <w:rFonts w:ascii="Arial" w:hAnsi="Arial" w:cs="Arial"/>
                <w:bCs/>
                <w:sz w:val="18"/>
                <w:szCs w:val="18"/>
                <w:lang w:val="es-CO"/>
              </w:rPr>
              <w:t xml:space="preserve"> de 2021 al </w:t>
            </w:r>
            <w:r>
              <w:rPr>
                <w:rFonts w:ascii="Arial" w:hAnsi="Arial" w:cs="Arial"/>
                <w:bCs/>
                <w:sz w:val="18"/>
                <w:szCs w:val="18"/>
                <w:lang w:val="es-CO"/>
              </w:rPr>
              <w:t>28</w:t>
            </w:r>
            <w:r w:rsidRPr="002C5DD1">
              <w:rPr>
                <w:rFonts w:ascii="Arial" w:hAnsi="Arial" w:cs="Arial"/>
                <w:bCs/>
                <w:sz w:val="18"/>
                <w:szCs w:val="18"/>
                <w:lang w:val="es-CO"/>
              </w:rPr>
              <w:t xml:space="preserve"> de </w:t>
            </w:r>
            <w:r>
              <w:rPr>
                <w:rFonts w:ascii="Arial" w:hAnsi="Arial" w:cs="Arial"/>
                <w:bCs/>
                <w:sz w:val="18"/>
                <w:szCs w:val="18"/>
                <w:lang w:val="es-CO"/>
              </w:rPr>
              <w:t>marzo</w:t>
            </w:r>
            <w:r w:rsidRPr="002C5DD1">
              <w:rPr>
                <w:rFonts w:ascii="Arial" w:hAnsi="Arial" w:cs="Arial"/>
                <w:bCs/>
                <w:sz w:val="18"/>
                <w:szCs w:val="18"/>
                <w:lang w:val="es-CO"/>
              </w:rPr>
              <w:t xml:space="preserve"> de 2021</w:t>
            </w:r>
          </w:p>
        </w:tc>
        <w:tc>
          <w:tcPr>
            <w:tcW w:w="2835" w:type="dxa"/>
          </w:tcPr>
          <w:p w14:paraId="0E4C436F" w14:textId="77777777" w:rsidR="00B66D10" w:rsidRDefault="00B66D10" w:rsidP="00A02676">
            <w:pPr>
              <w:pStyle w:val="Standarduser"/>
              <w:jc w:val="center"/>
              <w:rPr>
                <w:rFonts w:ascii="Arial" w:hAnsi="Arial" w:cs="Arial"/>
                <w:bCs/>
                <w:sz w:val="18"/>
                <w:szCs w:val="18"/>
                <w:lang w:val="es-CO"/>
              </w:rPr>
            </w:pPr>
            <w:r>
              <w:rPr>
                <w:rFonts w:ascii="Arial" w:hAnsi="Arial" w:cs="Arial"/>
                <w:bCs/>
                <w:sz w:val="18"/>
                <w:szCs w:val="18"/>
                <w:lang w:val="es-CO"/>
              </w:rPr>
              <w:t>01</w:t>
            </w:r>
            <w:r w:rsidRPr="0074775F">
              <w:rPr>
                <w:rFonts w:ascii="Arial" w:hAnsi="Arial" w:cs="Arial"/>
                <w:bCs/>
                <w:sz w:val="18"/>
                <w:szCs w:val="18"/>
                <w:lang w:val="es-CO"/>
              </w:rPr>
              <w:t xml:space="preserve"> de </w:t>
            </w:r>
            <w:r>
              <w:rPr>
                <w:rFonts w:ascii="Arial" w:hAnsi="Arial" w:cs="Arial"/>
                <w:bCs/>
                <w:sz w:val="18"/>
                <w:szCs w:val="18"/>
                <w:lang w:val="es-CO"/>
              </w:rPr>
              <w:t xml:space="preserve">abril </w:t>
            </w:r>
            <w:r w:rsidRPr="0074775F">
              <w:rPr>
                <w:rFonts w:ascii="Arial" w:hAnsi="Arial" w:cs="Arial"/>
                <w:bCs/>
                <w:sz w:val="18"/>
                <w:szCs w:val="18"/>
                <w:lang w:val="es-CO"/>
              </w:rPr>
              <w:t>de 2021</w:t>
            </w:r>
          </w:p>
        </w:tc>
      </w:tr>
      <w:tr w:rsidR="00B66D10" w:rsidRPr="007F49D9" w14:paraId="0CE6FF84" w14:textId="77777777" w:rsidTr="00A02676">
        <w:trPr>
          <w:jc w:val="center"/>
        </w:trPr>
        <w:tc>
          <w:tcPr>
            <w:tcW w:w="4819" w:type="dxa"/>
          </w:tcPr>
          <w:p w14:paraId="51C95D2A" w14:textId="77777777" w:rsidR="00B66D10" w:rsidRDefault="00B66D10" w:rsidP="00B66D10">
            <w:pPr>
              <w:pStyle w:val="Standarduser"/>
              <w:jc w:val="center"/>
              <w:rPr>
                <w:rFonts w:ascii="Arial" w:hAnsi="Arial" w:cs="Arial"/>
                <w:bCs/>
                <w:sz w:val="18"/>
                <w:szCs w:val="18"/>
                <w:lang w:val="es-CO"/>
              </w:rPr>
            </w:pPr>
            <w:r>
              <w:rPr>
                <w:rFonts w:ascii="Arial" w:hAnsi="Arial" w:cs="Arial"/>
                <w:bCs/>
                <w:sz w:val="18"/>
                <w:szCs w:val="18"/>
                <w:lang w:val="es-CO"/>
              </w:rPr>
              <w:t>29</w:t>
            </w:r>
            <w:r w:rsidRPr="002C5DD1">
              <w:rPr>
                <w:rFonts w:ascii="Arial" w:hAnsi="Arial" w:cs="Arial"/>
                <w:bCs/>
                <w:sz w:val="18"/>
                <w:szCs w:val="18"/>
                <w:lang w:val="es-CO"/>
              </w:rPr>
              <w:t xml:space="preserve"> de </w:t>
            </w:r>
            <w:r>
              <w:rPr>
                <w:rFonts w:ascii="Arial" w:hAnsi="Arial" w:cs="Arial"/>
                <w:bCs/>
                <w:sz w:val="18"/>
                <w:szCs w:val="18"/>
                <w:lang w:val="es-CO"/>
              </w:rPr>
              <w:t>marzo</w:t>
            </w:r>
            <w:r w:rsidRPr="002C5DD1">
              <w:rPr>
                <w:rFonts w:ascii="Arial" w:hAnsi="Arial" w:cs="Arial"/>
                <w:bCs/>
                <w:sz w:val="18"/>
                <w:szCs w:val="18"/>
                <w:lang w:val="es-CO"/>
              </w:rPr>
              <w:t xml:space="preserve"> de 2021 al </w:t>
            </w:r>
            <w:r>
              <w:rPr>
                <w:rFonts w:ascii="Arial" w:hAnsi="Arial" w:cs="Arial"/>
                <w:bCs/>
                <w:sz w:val="18"/>
                <w:szCs w:val="18"/>
                <w:lang w:val="es-CO"/>
              </w:rPr>
              <w:t>04</w:t>
            </w:r>
            <w:r w:rsidRPr="002C5DD1">
              <w:rPr>
                <w:rFonts w:ascii="Arial" w:hAnsi="Arial" w:cs="Arial"/>
                <w:bCs/>
                <w:sz w:val="18"/>
                <w:szCs w:val="18"/>
                <w:lang w:val="es-CO"/>
              </w:rPr>
              <w:t xml:space="preserve"> de </w:t>
            </w:r>
            <w:r>
              <w:rPr>
                <w:rFonts w:ascii="Arial" w:hAnsi="Arial" w:cs="Arial"/>
                <w:bCs/>
                <w:sz w:val="18"/>
                <w:szCs w:val="18"/>
                <w:lang w:val="es-CO"/>
              </w:rPr>
              <w:t xml:space="preserve">abril </w:t>
            </w:r>
            <w:r w:rsidRPr="002C5DD1">
              <w:rPr>
                <w:rFonts w:ascii="Arial" w:hAnsi="Arial" w:cs="Arial"/>
                <w:bCs/>
                <w:sz w:val="18"/>
                <w:szCs w:val="18"/>
                <w:lang w:val="es-CO"/>
              </w:rPr>
              <w:t>de 2021</w:t>
            </w:r>
          </w:p>
        </w:tc>
        <w:tc>
          <w:tcPr>
            <w:tcW w:w="2835" w:type="dxa"/>
          </w:tcPr>
          <w:p w14:paraId="3507F24B" w14:textId="77777777" w:rsidR="00B66D10" w:rsidRDefault="00B66D10" w:rsidP="00A02676">
            <w:pPr>
              <w:pStyle w:val="Standarduser"/>
              <w:jc w:val="center"/>
              <w:rPr>
                <w:rFonts w:ascii="Arial" w:hAnsi="Arial" w:cs="Arial"/>
                <w:bCs/>
                <w:sz w:val="18"/>
                <w:szCs w:val="18"/>
                <w:lang w:val="es-CO"/>
              </w:rPr>
            </w:pPr>
            <w:r>
              <w:rPr>
                <w:rFonts w:ascii="Arial" w:hAnsi="Arial" w:cs="Arial"/>
                <w:bCs/>
                <w:sz w:val="18"/>
                <w:szCs w:val="18"/>
                <w:lang w:val="es-CO"/>
              </w:rPr>
              <w:t>08</w:t>
            </w:r>
            <w:r w:rsidRPr="0074775F">
              <w:rPr>
                <w:rFonts w:ascii="Arial" w:hAnsi="Arial" w:cs="Arial"/>
                <w:bCs/>
                <w:sz w:val="18"/>
                <w:szCs w:val="18"/>
                <w:lang w:val="es-CO"/>
              </w:rPr>
              <w:t xml:space="preserve"> de </w:t>
            </w:r>
            <w:r>
              <w:rPr>
                <w:rFonts w:ascii="Arial" w:hAnsi="Arial" w:cs="Arial"/>
                <w:bCs/>
                <w:sz w:val="18"/>
                <w:szCs w:val="18"/>
                <w:lang w:val="es-CO"/>
              </w:rPr>
              <w:t xml:space="preserve">abril </w:t>
            </w:r>
            <w:r w:rsidRPr="0074775F">
              <w:rPr>
                <w:rFonts w:ascii="Arial" w:hAnsi="Arial" w:cs="Arial"/>
                <w:bCs/>
                <w:sz w:val="18"/>
                <w:szCs w:val="18"/>
                <w:lang w:val="es-CO"/>
              </w:rPr>
              <w:t>de 2021</w:t>
            </w:r>
          </w:p>
        </w:tc>
      </w:tr>
      <w:tr w:rsidR="00B66D10" w:rsidRPr="007F49D9" w14:paraId="3768DCC6" w14:textId="77777777" w:rsidTr="00A02676">
        <w:trPr>
          <w:jc w:val="center"/>
        </w:trPr>
        <w:tc>
          <w:tcPr>
            <w:tcW w:w="4819" w:type="dxa"/>
          </w:tcPr>
          <w:p w14:paraId="14E51D62" w14:textId="77777777" w:rsidR="00B66D10" w:rsidRDefault="00B66D10" w:rsidP="00B66D10">
            <w:pPr>
              <w:pStyle w:val="Standarduser"/>
              <w:jc w:val="center"/>
              <w:rPr>
                <w:rFonts w:ascii="Arial" w:hAnsi="Arial" w:cs="Arial"/>
                <w:bCs/>
                <w:sz w:val="18"/>
                <w:szCs w:val="18"/>
                <w:lang w:val="es-CO"/>
              </w:rPr>
            </w:pPr>
            <w:r w:rsidRPr="00B66D10">
              <w:rPr>
                <w:rFonts w:ascii="Arial" w:hAnsi="Arial" w:cs="Arial"/>
                <w:bCs/>
                <w:sz w:val="18"/>
                <w:szCs w:val="18"/>
                <w:lang w:val="es-CO"/>
              </w:rPr>
              <w:t xml:space="preserve">5 de abril  </w:t>
            </w:r>
            <w:r w:rsidRPr="002C5DD1">
              <w:rPr>
                <w:rFonts w:ascii="Arial" w:hAnsi="Arial" w:cs="Arial"/>
                <w:bCs/>
                <w:sz w:val="18"/>
                <w:szCs w:val="18"/>
                <w:lang w:val="es-CO"/>
              </w:rPr>
              <w:t xml:space="preserve">de 2021 </w:t>
            </w:r>
            <w:r>
              <w:rPr>
                <w:rFonts w:ascii="Arial" w:hAnsi="Arial" w:cs="Arial"/>
                <w:bCs/>
                <w:sz w:val="18"/>
                <w:szCs w:val="18"/>
                <w:lang w:val="es-CO"/>
              </w:rPr>
              <w:t xml:space="preserve"> </w:t>
            </w:r>
            <w:r w:rsidRPr="00B66D10">
              <w:rPr>
                <w:rFonts w:ascii="Arial" w:hAnsi="Arial" w:cs="Arial"/>
                <w:bCs/>
                <w:sz w:val="18"/>
                <w:szCs w:val="18"/>
                <w:lang w:val="es-CO"/>
              </w:rPr>
              <w:t>al 11 de abril</w:t>
            </w:r>
            <w:r w:rsidRPr="002C5DD1">
              <w:rPr>
                <w:rFonts w:ascii="Arial" w:hAnsi="Arial" w:cs="Arial"/>
                <w:bCs/>
                <w:sz w:val="18"/>
                <w:szCs w:val="18"/>
                <w:lang w:val="es-CO"/>
              </w:rPr>
              <w:t xml:space="preserve"> de 2021</w:t>
            </w:r>
          </w:p>
        </w:tc>
        <w:tc>
          <w:tcPr>
            <w:tcW w:w="2835" w:type="dxa"/>
          </w:tcPr>
          <w:p w14:paraId="34A4F572" w14:textId="77777777" w:rsidR="00B66D10" w:rsidRDefault="00B66D10" w:rsidP="00A02676">
            <w:pPr>
              <w:pStyle w:val="Standarduser"/>
              <w:jc w:val="center"/>
              <w:rPr>
                <w:rFonts w:ascii="Arial" w:hAnsi="Arial" w:cs="Arial"/>
                <w:bCs/>
                <w:sz w:val="18"/>
                <w:szCs w:val="18"/>
                <w:lang w:val="es-CO"/>
              </w:rPr>
            </w:pPr>
            <w:r>
              <w:rPr>
                <w:rFonts w:ascii="Arial" w:hAnsi="Arial" w:cs="Arial"/>
                <w:bCs/>
                <w:sz w:val="18"/>
                <w:szCs w:val="18"/>
                <w:lang w:val="es-CO"/>
              </w:rPr>
              <w:t>15</w:t>
            </w:r>
            <w:r w:rsidRPr="0074775F">
              <w:rPr>
                <w:rFonts w:ascii="Arial" w:hAnsi="Arial" w:cs="Arial"/>
                <w:bCs/>
                <w:sz w:val="18"/>
                <w:szCs w:val="18"/>
                <w:lang w:val="es-CO"/>
              </w:rPr>
              <w:t xml:space="preserve"> de </w:t>
            </w:r>
            <w:r>
              <w:rPr>
                <w:rFonts w:ascii="Arial" w:hAnsi="Arial" w:cs="Arial"/>
                <w:bCs/>
                <w:sz w:val="18"/>
                <w:szCs w:val="18"/>
                <w:lang w:val="es-CO"/>
              </w:rPr>
              <w:t xml:space="preserve">abril </w:t>
            </w:r>
            <w:r w:rsidRPr="0074775F">
              <w:rPr>
                <w:rFonts w:ascii="Arial" w:hAnsi="Arial" w:cs="Arial"/>
                <w:bCs/>
                <w:sz w:val="18"/>
                <w:szCs w:val="18"/>
                <w:lang w:val="es-CO"/>
              </w:rPr>
              <w:t>de 2021</w:t>
            </w:r>
          </w:p>
        </w:tc>
      </w:tr>
      <w:tr w:rsidR="00B66D10" w:rsidRPr="007F49D9" w14:paraId="1EFE4027" w14:textId="77777777" w:rsidTr="00A02676">
        <w:trPr>
          <w:jc w:val="center"/>
        </w:trPr>
        <w:tc>
          <w:tcPr>
            <w:tcW w:w="4819" w:type="dxa"/>
          </w:tcPr>
          <w:p w14:paraId="4CEA60E9" w14:textId="77777777" w:rsidR="00B66D10" w:rsidRDefault="00B66D10" w:rsidP="00B66D10">
            <w:pPr>
              <w:pStyle w:val="Standarduser"/>
              <w:jc w:val="center"/>
              <w:rPr>
                <w:rFonts w:ascii="Arial" w:hAnsi="Arial" w:cs="Arial"/>
                <w:bCs/>
                <w:sz w:val="18"/>
                <w:szCs w:val="18"/>
                <w:lang w:val="es-CO"/>
              </w:rPr>
            </w:pPr>
            <w:r w:rsidRPr="00B66D10">
              <w:rPr>
                <w:rFonts w:ascii="Arial" w:hAnsi="Arial" w:cs="Arial"/>
                <w:bCs/>
                <w:sz w:val="18"/>
                <w:szCs w:val="18"/>
                <w:lang w:val="es-CO"/>
              </w:rPr>
              <w:t>12 de abril</w:t>
            </w:r>
            <w:r w:rsidRPr="002C5DD1">
              <w:rPr>
                <w:rFonts w:ascii="Arial" w:hAnsi="Arial" w:cs="Arial"/>
                <w:bCs/>
                <w:sz w:val="18"/>
                <w:szCs w:val="18"/>
                <w:lang w:val="es-CO"/>
              </w:rPr>
              <w:t xml:space="preserve"> de 2021 </w:t>
            </w:r>
            <w:r w:rsidRPr="00B66D10">
              <w:rPr>
                <w:rFonts w:ascii="Arial" w:hAnsi="Arial" w:cs="Arial"/>
                <w:bCs/>
                <w:sz w:val="18"/>
                <w:szCs w:val="18"/>
                <w:lang w:val="es-CO"/>
              </w:rPr>
              <w:t xml:space="preserve"> al 18 abril</w:t>
            </w:r>
            <w:r w:rsidRPr="002C5DD1">
              <w:rPr>
                <w:rFonts w:ascii="Arial" w:hAnsi="Arial" w:cs="Arial"/>
                <w:bCs/>
                <w:sz w:val="18"/>
                <w:szCs w:val="18"/>
                <w:lang w:val="es-CO"/>
              </w:rPr>
              <w:t xml:space="preserve"> de 2021</w:t>
            </w:r>
          </w:p>
        </w:tc>
        <w:tc>
          <w:tcPr>
            <w:tcW w:w="2835" w:type="dxa"/>
          </w:tcPr>
          <w:p w14:paraId="5694A156" w14:textId="77777777" w:rsidR="00B66D10" w:rsidRDefault="00B66D10" w:rsidP="00A02676">
            <w:pPr>
              <w:pStyle w:val="Standarduser"/>
              <w:jc w:val="center"/>
              <w:rPr>
                <w:rFonts w:ascii="Arial" w:hAnsi="Arial" w:cs="Arial"/>
                <w:bCs/>
                <w:sz w:val="18"/>
                <w:szCs w:val="18"/>
                <w:lang w:val="es-CO"/>
              </w:rPr>
            </w:pPr>
            <w:r>
              <w:rPr>
                <w:rFonts w:ascii="Arial" w:hAnsi="Arial" w:cs="Arial"/>
                <w:bCs/>
                <w:sz w:val="18"/>
                <w:szCs w:val="18"/>
                <w:lang w:val="es-CO"/>
              </w:rPr>
              <w:t>22</w:t>
            </w:r>
            <w:r w:rsidRPr="0074775F">
              <w:rPr>
                <w:rFonts w:ascii="Arial" w:hAnsi="Arial" w:cs="Arial"/>
                <w:bCs/>
                <w:sz w:val="18"/>
                <w:szCs w:val="18"/>
                <w:lang w:val="es-CO"/>
              </w:rPr>
              <w:t xml:space="preserve"> de </w:t>
            </w:r>
            <w:r>
              <w:rPr>
                <w:rFonts w:ascii="Arial" w:hAnsi="Arial" w:cs="Arial"/>
                <w:bCs/>
                <w:sz w:val="18"/>
                <w:szCs w:val="18"/>
                <w:lang w:val="es-CO"/>
              </w:rPr>
              <w:t xml:space="preserve">abril </w:t>
            </w:r>
            <w:r w:rsidRPr="0074775F">
              <w:rPr>
                <w:rFonts w:ascii="Arial" w:hAnsi="Arial" w:cs="Arial"/>
                <w:bCs/>
                <w:sz w:val="18"/>
                <w:szCs w:val="18"/>
                <w:lang w:val="es-CO"/>
              </w:rPr>
              <w:t>de 2021</w:t>
            </w:r>
          </w:p>
        </w:tc>
      </w:tr>
      <w:tr w:rsidR="00B66D10" w:rsidRPr="007F49D9" w14:paraId="74F9266E" w14:textId="77777777" w:rsidTr="00A02676">
        <w:trPr>
          <w:jc w:val="center"/>
        </w:trPr>
        <w:tc>
          <w:tcPr>
            <w:tcW w:w="4819" w:type="dxa"/>
          </w:tcPr>
          <w:p w14:paraId="1AEFDED4" w14:textId="77777777" w:rsidR="00B66D10" w:rsidRDefault="00B66D10" w:rsidP="00B66D10">
            <w:pPr>
              <w:pStyle w:val="Standarduser"/>
              <w:jc w:val="center"/>
              <w:rPr>
                <w:rFonts w:ascii="Arial" w:hAnsi="Arial" w:cs="Arial"/>
                <w:bCs/>
                <w:sz w:val="18"/>
                <w:szCs w:val="18"/>
                <w:lang w:val="es-CO"/>
              </w:rPr>
            </w:pPr>
            <w:r w:rsidRPr="00B66D10">
              <w:rPr>
                <w:rFonts w:ascii="Arial" w:hAnsi="Arial" w:cs="Arial"/>
                <w:bCs/>
                <w:sz w:val="18"/>
                <w:szCs w:val="18"/>
                <w:lang w:val="es-CO"/>
              </w:rPr>
              <w:t>19 de abril</w:t>
            </w:r>
            <w:r w:rsidRPr="002C5DD1">
              <w:rPr>
                <w:rFonts w:ascii="Arial" w:hAnsi="Arial" w:cs="Arial"/>
                <w:bCs/>
                <w:sz w:val="18"/>
                <w:szCs w:val="18"/>
                <w:lang w:val="es-CO"/>
              </w:rPr>
              <w:t xml:space="preserve"> de 2021 </w:t>
            </w:r>
            <w:r w:rsidRPr="00B66D10">
              <w:rPr>
                <w:rFonts w:ascii="Arial" w:hAnsi="Arial" w:cs="Arial"/>
                <w:bCs/>
                <w:sz w:val="18"/>
                <w:szCs w:val="18"/>
                <w:lang w:val="es-CO"/>
              </w:rPr>
              <w:t xml:space="preserve"> al 25 de abril</w:t>
            </w:r>
            <w:r w:rsidRPr="002C5DD1">
              <w:rPr>
                <w:rFonts w:ascii="Arial" w:hAnsi="Arial" w:cs="Arial"/>
                <w:bCs/>
                <w:sz w:val="18"/>
                <w:szCs w:val="18"/>
                <w:lang w:val="es-CO"/>
              </w:rPr>
              <w:t xml:space="preserve"> de 2021</w:t>
            </w:r>
          </w:p>
        </w:tc>
        <w:tc>
          <w:tcPr>
            <w:tcW w:w="2835" w:type="dxa"/>
          </w:tcPr>
          <w:p w14:paraId="7F442981" w14:textId="77777777" w:rsidR="00B66D10" w:rsidRDefault="00B66D10" w:rsidP="00A02676">
            <w:pPr>
              <w:pStyle w:val="Standarduser"/>
              <w:jc w:val="center"/>
              <w:rPr>
                <w:rFonts w:ascii="Arial" w:hAnsi="Arial" w:cs="Arial"/>
                <w:bCs/>
                <w:sz w:val="18"/>
                <w:szCs w:val="18"/>
                <w:lang w:val="es-CO"/>
              </w:rPr>
            </w:pPr>
            <w:r>
              <w:rPr>
                <w:rFonts w:ascii="Arial" w:hAnsi="Arial" w:cs="Arial"/>
                <w:bCs/>
                <w:sz w:val="18"/>
                <w:szCs w:val="18"/>
                <w:lang w:val="es-CO"/>
              </w:rPr>
              <w:t>29</w:t>
            </w:r>
            <w:r w:rsidRPr="0074775F">
              <w:rPr>
                <w:rFonts w:ascii="Arial" w:hAnsi="Arial" w:cs="Arial"/>
                <w:bCs/>
                <w:sz w:val="18"/>
                <w:szCs w:val="18"/>
                <w:lang w:val="es-CO"/>
              </w:rPr>
              <w:t xml:space="preserve"> de </w:t>
            </w:r>
            <w:r>
              <w:rPr>
                <w:rFonts w:ascii="Arial" w:hAnsi="Arial" w:cs="Arial"/>
                <w:bCs/>
                <w:sz w:val="18"/>
                <w:szCs w:val="18"/>
                <w:lang w:val="es-CO"/>
              </w:rPr>
              <w:t xml:space="preserve">abril </w:t>
            </w:r>
            <w:r w:rsidRPr="0074775F">
              <w:rPr>
                <w:rFonts w:ascii="Arial" w:hAnsi="Arial" w:cs="Arial"/>
                <w:bCs/>
                <w:sz w:val="18"/>
                <w:szCs w:val="18"/>
                <w:lang w:val="es-CO"/>
              </w:rPr>
              <w:t>de 2021</w:t>
            </w:r>
          </w:p>
        </w:tc>
      </w:tr>
      <w:tr w:rsidR="00B66D10" w:rsidRPr="007F49D9" w14:paraId="0A9ADA93" w14:textId="77777777" w:rsidTr="00A02676">
        <w:trPr>
          <w:jc w:val="center"/>
        </w:trPr>
        <w:tc>
          <w:tcPr>
            <w:tcW w:w="4819" w:type="dxa"/>
          </w:tcPr>
          <w:p w14:paraId="154451CF" w14:textId="77777777" w:rsidR="00B66D10" w:rsidRDefault="00B66D10" w:rsidP="00B66D10">
            <w:pPr>
              <w:pStyle w:val="Standarduser"/>
              <w:jc w:val="center"/>
              <w:rPr>
                <w:rFonts w:ascii="Arial" w:hAnsi="Arial" w:cs="Arial"/>
                <w:bCs/>
                <w:sz w:val="18"/>
                <w:szCs w:val="18"/>
                <w:lang w:val="es-CO"/>
              </w:rPr>
            </w:pPr>
            <w:r w:rsidRPr="00B66D10">
              <w:rPr>
                <w:rFonts w:ascii="Arial" w:hAnsi="Arial" w:cs="Arial"/>
                <w:bCs/>
                <w:sz w:val="18"/>
                <w:szCs w:val="18"/>
                <w:lang w:val="es-CO"/>
              </w:rPr>
              <w:t xml:space="preserve">26 de abril </w:t>
            </w:r>
            <w:r w:rsidRPr="002C5DD1">
              <w:rPr>
                <w:rFonts w:ascii="Arial" w:hAnsi="Arial" w:cs="Arial"/>
                <w:bCs/>
                <w:sz w:val="18"/>
                <w:szCs w:val="18"/>
                <w:lang w:val="es-CO"/>
              </w:rPr>
              <w:t xml:space="preserve">de 2021 </w:t>
            </w:r>
            <w:r w:rsidRPr="00B66D10">
              <w:rPr>
                <w:rFonts w:ascii="Arial" w:hAnsi="Arial" w:cs="Arial"/>
                <w:bCs/>
                <w:sz w:val="18"/>
                <w:szCs w:val="18"/>
                <w:lang w:val="es-CO"/>
              </w:rPr>
              <w:t xml:space="preserve"> al 2 de mayo</w:t>
            </w:r>
            <w:r w:rsidRPr="002C5DD1">
              <w:rPr>
                <w:rFonts w:ascii="Arial" w:hAnsi="Arial" w:cs="Arial"/>
                <w:bCs/>
                <w:sz w:val="18"/>
                <w:szCs w:val="18"/>
                <w:lang w:val="es-CO"/>
              </w:rPr>
              <w:t xml:space="preserve"> de 2021</w:t>
            </w:r>
          </w:p>
        </w:tc>
        <w:tc>
          <w:tcPr>
            <w:tcW w:w="2835" w:type="dxa"/>
          </w:tcPr>
          <w:p w14:paraId="790331CF" w14:textId="77777777" w:rsidR="00B66D10" w:rsidRDefault="00B66D10" w:rsidP="00A02676">
            <w:pPr>
              <w:pStyle w:val="Standarduser"/>
              <w:jc w:val="center"/>
              <w:rPr>
                <w:rFonts w:ascii="Arial" w:hAnsi="Arial" w:cs="Arial"/>
                <w:bCs/>
                <w:sz w:val="18"/>
                <w:szCs w:val="18"/>
                <w:lang w:val="es-CO"/>
              </w:rPr>
            </w:pPr>
            <w:r>
              <w:rPr>
                <w:rFonts w:ascii="Arial" w:hAnsi="Arial" w:cs="Arial"/>
                <w:bCs/>
                <w:sz w:val="18"/>
                <w:szCs w:val="18"/>
                <w:lang w:val="es-CO"/>
              </w:rPr>
              <w:t>06 de mayo de 2021</w:t>
            </w:r>
          </w:p>
        </w:tc>
      </w:tr>
      <w:tr w:rsidR="00B66D10" w:rsidRPr="007F49D9" w14:paraId="25F6F5DD" w14:textId="77777777" w:rsidTr="00A02676">
        <w:trPr>
          <w:jc w:val="center"/>
        </w:trPr>
        <w:tc>
          <w:tcPr>
            <w:tcW w:w="4819" w:type="dxa"/>
          </w:tcPr>
          <w:p w14:paraId="71BFDCFE" w14:textId="77777777" w:rsidR="00B66D10" w:rsidRDefault="00B66D10" w:rsidP="00B66D10">
            <w:pPr>
              <w:pStyle w:val="Standarduser"/>
              <w:jc w:val="center"/>
              <w:rPr>
                <w:rFonts w:ascii="Arial" w:hAnsi="Arial" w:cs="Arial"/>
                <w:bCs/>
                <w:sz w:val="18"/>
                <w:szCs w:val="18"/>
                <w:lang w:val="es-CO"/>
              </w:rPr>
            </w:pPr>
            <w:r w:rsidRPr="00B66D10">
              <w:rPr>
                <w:rFonts w:ascii="Arial" w:hAnsi="Arial" w:cs="Arial"/>
                <w:bCs/>
                <w:sz w:val="18"/>
                <w:szCs w:val="18"/>
                <w:lang w:val="es-CO"/>
              </w:rPr>
              <w:t>3 de mayo</w:t>
            </w:r>
            <w:r w:rsidRPr="002C5DD1">
              <w:rPr>
                <w:rFonts w:ascii="Arial" w:hAnsi="Arial" w:cs="Arial"/>
                <w:bCs/>
                <w:sz w:val="18"/>
                <w:szCs w:val="18"/>
                <w:lang w:val="es-CO"/>
              </w:rPr>
              <w:t xml:space="preserve"> de 2021 </w:t>
            </w:r>
            <w:r w:rsidRPr="00B66D10">
              <w:rPr>
                <w:rFonts w:ascii="Arial" w:hAnsi="Arial" w:cs="Arial"/>
                <w:bCs/>
                <w:sz w:val="18"/>
                <w:szCs w:val="18"/>
                <w:lang w:val="es-CO"/>
              </w:rPr>
              <w:t xml:space="preserve"> al 9 de mayo</w:t>
            </w:r>
            <w:r w:rsidRPr="002C5DD1">
              <w:rPr>
                <w:rFonts w:ascii="Arial" w:hAnsi="Arial" w:cs="Arial"/>
                <w:bCs/>
                <w:sz w:val="18"/>
                <w:szCs w:val="18"/>
                <w:lang w:val="es-CO"/>
              </w:rPr>
              <w:t xml:space="preserve"> de 2021</w:t>
            </w:r>
          </w:p>
        </w:tc>
        <w:tc>
          <w:tcPr>
            <w:tcW w:w="2835" w:type="dxa"/>
          </w:tcPr>
          <w:p w14:paraId="688DE0D3" w14:textId="77777777" w:rsidR="00B66D10" w:rsidRDefault="00B66D10" w:rsidP="00A02676">
            <w:pPr>
              <w:pStyle w:val="Standarduser"/>
              <w:jc w:val="center"/>
              <w:rPr>
                <w:rFonts w:ascii="Arial" w:hAnsi="Arial" w:cs="Arial"/>
                <w:bCs/>
                <w:sz w:val="18"/>
                <w:szCs w:val="18"/>
                <w:lang w:val="es-CO"/>
              </w:rPr>
            </w:pPr>
            <w:r>
              <w:rPr>
                <w:rFonts w:ascii="Arial" w:hAnsi="Arial" w:cs="Arial"/>
                <w:bCs/>
                <w:sz w:val="18"/>
                <w:szCs w:val="18"/>
                <w:lang w:val="es-CO"/>
              </w:rPr>
              <w:t>20 de mayo de 2021</w:t>
            </w:r>
          </w:p>
        </w:tc>
      </w:tr>
      <w:tr w:rsidR="00B66D10" w:rsidRPr="007F49D9" w14:paraId="51D6B58B" w14:textId="77777777" w:rsidTr="00A02676">
        <w:trPr>
          <w:jc w:val="center"/>
        </w:trPr>
        <w:tc>
          <w:tcPr>
            <w:tcW w:w="4819" w:type="dxa"/>
          </w:tcPr>
          <w:p w14:paraId="0E42F8C1" w14:textId="77777777" w:rsidR="00B66D10" w:rsidRDefault="00B66D10" w:rsidP="00B66D10">
            <w:pPr>
              <w:pStyle w:val="Standarduser"/>
              <w:jc w:val="center"/>
              <w:rPr>
                <w:rFonts w:ascii="Arial" w:hAnsi="Arial" w:cs="Arial"/>
                <w:bCs/>
                <w:sz w:val="18"/>
                <w:szCs w:val="18"/>
                <w:lang w:val="es-CO"/>
              </w:rPr>
            </w:pPr>
            <w:r w:rsidRPr="00B66D10">
              <w:rPr>
                <w:rFonts w:ascii="Arial" w:hAnsi="Arial" w:cs="Arial"/>
                <w:bCs/>
                <w:sz w:val="18"/>
                <w:szCs w:val="18"/>
                <w:lang w:val="es-CO"/>
              </w:rPr>
              <w:t>10 de mayo</w:t>
            </w:r>
            <w:r w:rsidRPr="002C5DD1">
              <w:rPr>
                <w:rFonts w:ascii="Arial" w:hAnsi="Arial" w:cs="Arial"/>
                <w:bCs/>
                <w:sz w:val="18"/>
                <w:szCs w:val="18"/>
                <w:lang w:val="es-CO"/>
              </w:rPr>
              <w:t xml:space="preserve"> de 2021 </w:t>
            </w:r>
            <w:r w:rsidRPr="00B66D10">
              <w:rPr>
                <w:rFonts w:ascii="Arial" w:hAnsi="Arial" w:cs="Arial"/>
                <w:bCs/>
                <w:sz w:val="18"/>
                <w:szCs w:val="18"/>
                <w:lang w:val="es-CO"/>
              </w:rPr>
              <w:t xml:space="preserve"> al 16 de mayo</w:t>
            </w:r>
            <w:r w:rsidRPr="002C5DD1">
              <w:rPr>
                <w:rFonts w:ascii="Arial" w:hAnsi="Arial" w:cs="Arial"/>
                <w:bCs/>
                <w:sz w:val="18"/>
                <w:szCs w:val="18"/>
                <w:lang w:val="es-CO"/>
              </w:rPr>
              <w:t xml:space="preserve"> de 2021</w:t>
            </w:r>
          </w:p>
        </w:tc>
        <w:tc>
          <w:tcPr>
            <w:tcW w:w="2835" w:type="dxa"/>
          </w:tcPr>
          <w:p w14:paraId="3A4DB2F2" w14:textId="77777777" w:rsidR="00B66D10" w:rsidRDefault="00B66D10" w:rsidP="00A02676">
            <w:pPr>
              <w:pStyle w:val="Standarduser"/>
              <w:jc w:val="center"/>
              <w:rPr>
                <w:rFonts w:ascii="Arial" w:hAnsi="Arial" w:cs="Arial"/>
                <w:bCs/>
                <w:sz w:val="18"/>
                <w:szCs w:val="18"/>
                <w:lang w:val="es-CO"/>
              </w:rPr>
            </w:pPr>
            <w:r>
              <w:rPr>
                <w:rFonts w:ascii="Arial" w:hAnsi="Arial" w:cs="Arial"/>
                <w:bCs/>
                <w:sz w:val="18"/>
                <w:szCs w:val="18"/>
                <w:lang w:val="es-CO"/>
              </w:rPr>
              <w:t>27 de mayo de 2021</w:t>
            </w:r>
          </w:p>
        </w:tc>
      </w:tr>
      <w:tr w:rsidR="00B66D10" w:rsidRPr="007F49D9" w14:paraId="4A10C919" w14:textId="77777777" w:rsidTr="00A02676">
        <w:trPr>
          <w:jc w:val="center"/>
        </w:trPr>
        <w:tc>
          <w:tcPr>
            <w:tcW w:w="4819" w:type="dxa"/>
          </w:tcPr>
          <w:p w14:paraId="34FF8836" w14:textId="77777777" w:rsidR="00B66D10" w:rsidRDefault="00B66D10" w:rsidP="00B66D10">
            <w:pPr>
              <w:pStyle w:val="Standarduser"/>
              <w:jc w:val="center"/>
              <w:rPr>
                <w:rFonts w:ascii="Arial" w:hAnsi="Arial" w:cs="Arial"/>
                <w:bCs/>
                <w:sz w:val="18"/>
                <w:szCs w:val="18"/>
                <w:lang w:val="es-CO"/>
              </w:rPr>
            </w:pPr>
            <w:r w:rsidRPr="00B66D10">
              <w:rPr>
                <w:rFonts w:ascii="Arial" w:hAnsi="Arial" w:cs="Arial"/>
                <w:bCs/>
                <w:sz w:val="18"/>
                <w:szCs w:val="18"/>
                <w:lang w:val="es-CO"/>
              </w:rPr>
              <w:t>17 de mayo</w:t>
            </w:r>
            <w:r w:rsidRPr="002C5DD1">
              <w:rPr>
                <w:rFonts w:ascii="Arial" w:hAnsi="Arial" w:cs="Arial"/>
                <w:bCs/>
                <w:sz w:val="18"/>
                <w:szCs w:val="18"/>
                <w:lang w:val="es-CO"/>
              </w:rPr>
              <w:t xml:space="preserve"> de 2021 </w:t>
            </w:r>
            <w:r w:rsidRPr="00B66D10">
              <w:rPr>
                <w:rFonts w:ascii="Arial" w:hAnsi="Arial" w:cs="Arial"/>
                <w:bCs/>
                <w:sz w:val="18"/>
                <w:szCs w:val="18"/>
                <w:lang w:val="es-CO"/>
              </w:rPr>
              <w:t xml:space="preserve"> al 23 de mayo</w:t>
            </w:r>
            <w:r w:rsidRPr="002C5DD1">
              <w:rPr>
                <w:rFonts w:ascii="Arial" w:hAnsi="Arial" w:cs="Arial"/>
                <w:bCs/>
                <w:sz w:val="18"/>
                <w:szCs w:val="18"/>
                <w:lang w:val="es-CO"/>
              </w:rPr>
              <w:t xml:space="preserve"> de 2021</w:t>
            </w:r>
          </w:p>
        </w:tc>
        <w:tc>
          <w:tcPr>
            <w:tcW w:w="2835" w:type="dxa"/>
          </w:tcPr>
          <w:p w14:paraId="4A195CFA" w14:textId="77777777" w:rsidR="00B66D10" w:rsidRDefault="00B66D10" w:rsidP="00A02676">
            <w:pPr>
              <w:pStyle w:val="Standarduser"/>
              <w:jc w:val="center"/>
              <w:rPr>
                <w:rFonts w:ascii="Arial" w:hAnsi="Arial" w:cs="Arial"/>
                <w:bCs/>
                <w:sz w:val="18"/>
                <w:szCs w:val="18"/>
                <w:lang w:val="es-CO"/>
              </w:rPr>
            </w:pPr>
            <w:r>
              <w:rPr>
                <w:rFonts w:ascii="Arial" w:hAnsi="Arial" w:cs="Arial"/>
                <w:bCs/>
                <w:sz w:val="18"/>
                <w:szCs w:val="18"/>
                <w:lang w:val="es-CO"/>
              </w:rPr>
              <w:t>03 de junio de 2021</w:t>
            </w:r>
          </w:p>
        </w:tc>
      </w:tr>
      <w:tr w:rsidR="00B66D10" w:rsidRPr="007F49D9" w14:paraId="6AABF48F" w14:textId="77777777" w:rsidTr="00A02676">
        <w:trPr>
          <w:jc w:val="center"/>
        </w:trPr>
        <w:tc>
          <w:tcPr>
            <w:tcW w:w="4819" w:type="dxa"/>
          </w:tcPr>
          <w:p w14:paraId="00FF9B9A" w14:textId="77777777" w:rsidR="00B66D10" w:rsidRDefault="00B66D10" w:rsidP="00B66D10">
            <w:pPr>
              <w:pStyle w:val="Standarduser"/>
              <w:jc w:val="center"/>
              <w:rPr>
                <w:rFonts w:ascii="Arial" w:hAnsi="Arial" w:cs="Arial"/>
                <w:bCs/>
                <w:sz w:val="18"/>
                <w:szCs w:val="18"/>
                <w:lang w:val="es-CO"/>
              </w:rPr>
            </w:pPr>
            <w:r w:rsidRPr="00B66D10">
              <w:rPr>
                <w:rFonts w:ascii="Arial" w:hAnsi="Arial" w:cs="Arial"/>
                <w:bCs/>
                <w:sz w:val="18"/>
                <w:szCs w:val="18"/>
                <w:lang w:val="es-CO"/>
              </w:rPr>
              <w:t>24 de mayo</w:t>
            </w:r>
            <w:r w:rsidRPr="002C5DD1">
              <w:rPr>
                <w:rFonts w:ascii="Arial" w:hAnsi="Arial" w:cs="Arial"/>
                <w:bCs/>
                <w:sz w:val="18"/>
                <w:szCs w:val="18"/>
                <w:lang w:val="es-CO"/>
              </w:rPr>
              <w:t xml:space="preserve"> de 2021 </w:t>
            </w:r>
            <w:r w:rsidRPr="00B66D10">
              <w:rPr>
                <w:rFonts w:ascii="Arial" w:hAnsi="Arial" w:cs="Arial"/>
                <w:bCs/>
                <w:sz w:val="18"/>
                <w:szCs w:val="18"/>
                <w:lang w:val="es-CO"/>
              </w:rPr>
              <w:t xml:space="preserve"> al 30 de mayo</w:t>
            </w:r>
            <w:r w:rsidRPr="002C5DD1">
              <w:rPr>
                <w:rFonts w:ascii="Arial" w:hAnsi="Arial" w:cs="Arial"/>
                <w:bCs/>
                <w:sz w:val="18"/>
                <w:szCs w:val="18"/>
                <w:lang w:val="es-CO"/>
              </w:rPr>
              <w:t xml:space="preserve"> de 2021</w:t>
            </w:r>
          </w:p>
        </w:tc>
        <w:tc>
          <w:tcPr>
            <w:tcW w:w="2835" w:type="dxa"/>
          </w:tcPr>
          <w:p w14:paraId="69011C6A" w14:textId="77777777" w:rsidR="00B66D10" w:rsidRDefault="00B66D10" w:rsidP="00A02676">
            <w:pPr>
              <w:pStyle w:val="Standarduser"/>
              <w:jc w:val="center"/>
              <w:rPr>
                <w:rFonts w:ascii="Arial" w:hAnsi="Arial" w:cs="Arial"/>
                <w:bCs/>
                <w:sz w:val="18"/>
                <w:szCs w:val="18"/>
                <w:lang w:val="es-CO"/>
              </w:rPr>
            </w:pPr>
            <w:r>
              <w:rPr>
                <w:rFonts w:ascii="Arial" w:hAnsi="Arial" w:cs="Arial"/>
                <w:bCs/>
                <w:sz w:val="18"/>
                <w:szCs w:val="18"/>
                <w:lang w:val="es-CO"/>
              </w:rPr>
              <w:t>10 de junio de 2021</w:t>
            </w:r>
          </w:p>
        </w:tc>
      </w:tr>
      <w:tr w:rsidR="00B66D10" w:rsidRPr="007F49D9" w14:paraId="6815A7A9" w14:textId="77777777" w:rsidTr="00A02676">
        <w:trPr>
          <w:jc w:val="center"/>
        </w:trPr>
        <w:tc>
          <w:tcPr>
            <w:tcW w:w="4819" w:type="dxa"/>
          </w:tcPr>
          <w:p w14:paraId="61D20663" w14:textId="77777777" w:rsidR="00B66D10" w:rsidRDefault="00B66D10" w:rsidP="00B66D10">
            <w:pPr>
              <w:pStyle w:val="Standarduser"/>
              <w:jc w:val="center"/>
              <w:rPr>
                <w:rFonts w:ascii="Arial" w:hAnsi="Arial" w:cs="Arial"/>
                <w:bCs/>
                <w:sz w:val="18"/>
                <w:szCs w:val="18"/>
                <w:lang w:val="es-CO"/>
              </w:rPr>
            </w:pPr>
            <w:r w:rsidRPr="00B66D10">
              <w:rPr>
                <w:rFonts w:ascii="Arial" w:hAnsi="Arial" w:cs="Arial"/>
                <w:bCs/>
                <w:sz w:val="18"/>
                <w:szCs w:val="18"/>
                <w:lang w:val="es-CO"/>
              </w:rPr>
              <w:t>31 de mayo</w:t>
            </w:r>
            <w:r w:rsidRPr="002C5DD1">
              <w:rPr>
                <w:rFonts w:ascii="Arial" w:hAnsi="Arial" w:cs="Arial"/>
                <w:bCs/>
                <w:sz w:val="18"/>
                <w:szCs w:val="18"/>
                <w:lang w:val="es-CO"/>
              </w:rPr>
              <w:t xml:space="preserve"> de 2021 </w:t>
            </w:r>
            <w:r w:rsidRPr="00B66D10">
              <w:rPr>
                <w:rFonts w:ascii="Arial" w:hAnsi="Arial" w:cs="Arial"/>
                <w:bCs/>
                <w:sz w:val="18"/>
                <w:szCs w:val="18"/>
                <w:lang w:val="es-CO"/>
              </w:rPr>
              <w:t xml:space="preserve"> al 6 de junio</w:t>
            </w:r>
            <w:r w:rsidRPr="002C5DD1">
              <w:rPr>
                <w:rFonts w:ascii="Arial" w:hAnsi="Arial" w:cs="Arial"/>
                <w:bCs/>
                <w:sz w:val="18"/>
                <w:szCs w:val="18"/>
                <w:lang w:val="es-CO"/>
              </w:rPr>
              <w:t xml:space="preserve"> de 2021</w:t>
            </w:r>
          </w:p>
        </w:tc>
        <w:tc>
          <w:tcPr>
            <w:tcW w:w="2835" w:type="dxa"/>
          </w:tcPr>
          <w:p w14:paraId="514BE825" w14:textId="77777777" w:rsidR="00B66D10" w:rsidRDefault="00B66D10" w:rsidP="00A02676">
            <w:pPr>
              <w:pStyle w:val="Standarduser"/>
              <w:jc w:val="center"/>
              <w:rPr>
                <w:rFonts w:ascii="Arial" w:hAnsi="Arial" w:cs="Arial"/>
                <w:bCs/>
                <w:sz w:val="18"/>
                <w:szCs w:val="18"/>
                <w:lang w:val="es-CO"/>
              </w:rPr>
            </w:pPr>
            <w:r>
              <w:rPr>
                <w:rFonts w:ascii="Arial" w:hAnsi="Arial" w:cs="Arial"/>
                <w:bCs/>
                <w:sz w:val="18"/>
                <w:szCs w:val="18"/>
                <w:lang w:val="es-CO"/>
              </w:rPr>
              <w:t>17 de junio de 2021</w:t>
            </w:r>
          </w:p>
        </w:tc>
      </w:tr>
      <w:tr w:rsidR="00B66D10" w:rsidRPr="007F49D9" w14:paraId="08F65ECD" w14:textId="77777777" w:rsidTr="00A02676">
        <w:trPr>
          <w:jc w:val="center"/>
        </w:trPr>
        <w:tc>
          <w:tcPr>
            <w:tcW w:w="4819" w:type="dxa"/>
          </w:tcPr>
          <w:p w14:paraId="21CDDE88" w14:textId="77777777" w:rsidR="00B66D10" w:rsidRDefault="00B66D10" w:rsidP="00B66D10">
            <w:pPr>
              <w:pStyle w:val="Standarduser"/>
              <w:jc w:val="center"/>
              <w:rPr>
                <w:rFonts w:ascii="Arial" w:hAnsi="Arial" w:cs="Arial"/>
                <w:bCs/>
                <w:sz w:val="18"/>
                <w:szCs w:val="18"/>
                <w:lang w:val="es-CO"/>
              </w:rPr>
            </w:pPr>
            <w:r w:rsidRPr="00B66D10">
              <w:rPr>
                <w:rFonts w:ascii="Arial" w:hAnsi="Arial" w:cs="Arial"/>
                <w:bCs/>
                <w:sz w:val="18"/>
                <w:szCs w:val="18"/>
                <w:lang w:val="es-CO"/>
              </w:rPr>
              <w:t>7 de junio</w:t>
            </w:r>
            <w:r w:rsidRPr="002C5DD1">
              <w:rPr>
                <w:rFonts w:ascii="Arial" w:hAnsi="Arial" w:cs="Arial"/>
                <w:bCs/>
                <w:sz w:val="18"/>
                <w:szCs w:val="18"/>
                <w:lang w:val="es-CO"/>
              </w:rPr>
              <w:t xml:space="preserve"> de 2021 </w:t>
            </w:r>
            <w:r w:rsidRPr="00B66D10">
              <w:rPr>
                <w:rFonts w:ascii="Arial" w:hAnsi="Arial" w:cs="Arial"/>
                <w:bCs/>
                <w:sz w:val="18"/>
                <w:szCs w:val="18"/>
                <w:lang w:val="es-CO"/>
              </w:rPr>
              <w:t xml:space="preserve"> al 13 de junio</w:t>
            </w:r>
            <w:r w:rsidRPr="002C5DD1">
              <w:rPr>
                <w:rFonts w:ascii="Arial" w:hAnsi="Arial" w:cs="Arial"/>
                <w:bCs/>
                <w:sz w:val="18"/>
                <w:szCs w:val="18"/>
                <w:lang w:val="es-CO"/>
              </w:rPr>
              <w:t xml:space="preserve"> de 2021</w:t>
            </w:r>
          </w:p>
        </w:tc>
        <w:tc>
          <w:tcPr>
            <w:tcW w:w="2835" w:type="dxa"/>
          </w:tcPr>
          <w:p w14:paraId="71DEBC9A" w14:textId="77777777" w:rsidR="00B66D10" w:rsidRDefault="00B66D10" w:rsidP="00A02676">
            <w:pPr>
              <w:pStyle w:val="Standarduser"/>
              <w:jc w:val="center"/>
              <w:rPr>
                <w:rFonts w:ascii="Arial" w:hAnsi="Arial" w:cs="Arial"/>
                <w:bCs/>
                <w:sz w:val="18"/>
                <w:szCs w:val="18"/>
                <w:lang w:val="es-CO"/>
              </w:rPr>
            </w:pPr>
            <w:r>
              <w:rPr>
                <w:rFonts w:ascii="Arial" w:hAnsi="Arial" w:cs="Arial"/>
                <w:bCs/>
                <w:sz w:val="18"/>
                <w:szCs w:val="18"/>
                <w:lang w:val="es-CO"/>
              </w:rPr>
              <w:t>24 de junio de 2021</w:t>
            </w:r>
          </w:p>
        </w:tc>
      </w:tr>
      <w:tr w:rsidR="00B66D10" w:rsidRPr="007F49D9" w14:paraId="38559296" w14:textId="77777777" w:rsidTr="00A02676">
        <w:trPr>
          <w:jc w:val="center"/>
        </w:trPr>
        <w:tc>
          <w:tcPr>
            <w:tcW w:w="4819" w:type="dxa"/>
          </w:tcPr>
          <w:p w14:paraId="6E9FA5E0" w14:textId="77777777" w:rsidR="00B66D10" w:rsidRDefault="00B66D10" w:rsidP="00B66D10">
            <w:pPr>
              <w:pStyle w:val="Standarduser"/>
              <w:jc w:val="center"/>
              <w:rPr>
                <w:rFonts w:ascii="Arial" w:hAnsi="Arial" w:cs="Arial"/>
                <w:bCs/>
                <w:sz w:val="18"/>
                <w:szCs w:val="18"/>
                <w:lang w:val="es-CO"/>
              </w:rPr>
            </w:pPr>
            <w:r w:rsidRPr="00B66D10">
              <w:rPr>
                <w:rFonts w:ascii="Arial" w:hAnsi="Arial" w:cs="Arial"/>
                <w:bCs/>
                <w:sz w:val="18"/>
                <w:szCs w:val="18"/>
                <w:lang w:val="es-CO"/>
              </w:rPr>
              <w:t>14 de junio</w:t>
            </w:r>
            <w:r w:rsidRPr="002C5DD1">
              <w:rPr>
                <w:rFonts w:ascii="Arial" w:hAnsi="Arial" w:cs="Arial"/>
                <w:bCs/>
                <w:sz w:val="18"/>
                <w:szCs w:val="18"/>
                <w:lang w:val="es-CO"/>
              </w:rPr>
              <w:t xml:space="preserve"> de 2021 </w:t>
            </w:r>
            <w:r w:rsidRPr="00B66D10">
              <w:rPr>
                <w:rFonts w:ascii="Arial" w:hAnsi="Arial" w:cs="Arial"/>
                <w:bCs/>
                <w:sz w:val="18"/>
                <w:szCs w:val="18"/>
                <w:lang w:val="es-CO"/>
              </w:rPr>
              <w:t xml:space="preserve"> al 20 de junio</w:t>
            </w:r>
            <w:r w:rsidRPr="002C5DD1">
              <w:rPr>
                <w:rFonts w:ascii="Arial" w:hAnsi="Arial" w:cs="Arial"/>
                <w:bCs/>
                <w:sz w:val="18"/>
                <w:szCs w:val="18"/>
                <w:lang w:val="es-CO"/>
              </w:rPr>
              <w:t xml:space="preserve"> de 2021</w:t>
            </w:r>
          </w:p>
        </w:tc>
        <w:tc>
          <w:tcPr>
            <w:tcW w:w="2835" w:type="dxa"/>
          </w:tcPr>
          <w:p w14:paraId="7DAB868C" w14:textId="77777777" w:rsidR="00B66D10" w:rsidRDefault="00B66D10" w:rsidP="00A02676">
            <w:pPr>
              <w:pStyle w:val="Standarduser"/>
              <w:jc w:val="center"/>
              <w:rPr>
                <w:rFonts w:ascii="Arial" w:hAnsi="Arial" w:cs="Arial"/>
                <w:bCs/>
                <w:sz w:val="18"/>
                <w:szCs w:val="18"/>
                <w:lang w:val="es-CO"/>
              </w:rPr>
            </w:pPr>
            <w:r>
              <w:rPr>
                <w:rFonts w:ascii="Arial" w:hAnsi="Arial" w:cs="Arial"/>
                <w:bCs/>
                <w:sz w:val="18"/>
                <w:szCs w:val="18"/>
                <w:lang w:val="es-CO"/>
              </w:rPr>
              <w:t>01 de julio de 2021</w:t>
            </w:r>
          </w:p>
        </w:tc>
      </w:tr>
      <w:tr w:rsidR="00B66D10" w:rsidRPr="007F49D9" w14:paraId="04F675FA" w14:textId="77777777" w:rsidTr="00A02676">
        <w:trPr>
          <w:jc w:val="center"/>
        </w:trPr>
        <w:tc>
          <w:tcPr>
            <w:tcW w:w="4819" w:type="dxa"/>
          </w:tcPr>
          <w:p w14:paraId="45E5435B" w14:textId="77777777" w:rsidR="00B66D10" w:rsidRDefault="00B66D10" w:rsidP="00B66D10">
            <w:pPr>
              <w:pStyle w:val="Standarduser"/>
              <w:jc w:val="center"/>
              <w:rPr>
                <w:rFonts w:ascii="Arial" w:hAnsi="Arial" w:cs="Arial"/>
                <w:bCs/>
                <w:sz w:val="18"/>
                <w:szCs w:val="18"/>
                <w:lang w:val="es-CO"/>
              </w:rPr>
            </w:pPr>
            <w:r w:rsidRPr="00B66D10">
              <w:rPr>
                <w:rFonts w:ascii="Arial" w:hAnsi="Arial" w:cs="Arial"/>
                <w:bCs/>
                <w:sz w:val="18"/>
                <w:szCs w:val="18"/>
                <w:lang w:val="es-CO"/>
              </w:rPr>
              <w:t>21 de junio</w:t>
            </w:r>
            <w:r w:rsidRPr="002C5DD1">
              <w:rPr>
                <w:rFonts w:ascii="Arial" w:hAnsi="Arial" w:cs="Arial"/>
                <w:bCs/>
                <w:sz w:val="18"/>
                <w:szCs w:val="18"/>
                <w:lang w:val="es-CO"/>
              </w:rPr>
              <w:t xml:space="preserve"> de 2021 </w:t>
            </w:r>
            <w:r w:rsidRPr="00B66D10">
              <w:rPr>
                <w:rFonts w:ascii="Arial" w:hAnsi="Arial" w:cs="Arial"/>
                <w:bCs/>
                <w:sz w:val="18"/>
                <w:szCs w:val="18"/>
                <w:lang w:val="es-CO"/>
              </w:rPr>
              <w:t xml:space="preserve"> al 27 de junio</w:t>
            </w:r>
            <w:r w:rsidRPr="002C5DD1">
              <w:rPr>
                <w:rFonts w:ascii="Arial" w:hAnsi="Arial" w:cs="Arial"/>
                <w:bCs/>
                <w:sz w:val="18"/>
                <w:szCs w:val="18"/>
                <w:lang w:val="es-CO"/>
              </w:rPr>
              <w:t xml:space="preserve"> de 2021</w:t>
            </w:r>
          </w:p>
        </w:tc>
        <w:tc>
          <w:tcPr>
            <w:tcW w:w="2835" w:type="dxa"/>
          </w:tcPr>
          <w:p w14:paraId="0755E31D" w14:textId="77777777" w:rsidR="00B66D10" w:rsidRDefault="00B66D10" w:rsidP="00A02676">
            <w:pPr>
              <w:pStyle w:val="Standarduser"/>
              <w:jc w:val="center"/>
              <w:rPr>
                <w:rFonts w:ascii="Arial" w:hAnsi="Arial" w:cs="Arial"/>
                <w:bCs/>
                <w:sz w:val="18"/>
                <w:szCs w:val="18"/>
                <w:lang w:val="es-CO"/>
              </w:rPr>
            </w:pPr>
            <w:r>
              <w:rPr>
                <w:rFonts w:ascii="Arial" w:hAnsi="Arial" w:cs="Arial"/>
                <w:bCs/>
                <w:sz w:val="18"/>
                <w:szCs w:val="18"/>
                <w:lang w:val="es-CO"/>
              </w:rPr>
              <w:t>08 de julio de 2021</w:t>
            </w:r>
          </w:p>
        </w:tc>
      </w:tr>
    </w:tbl>
    <w:p w14:paraId="795AE842" w14:textId="77777777" w:rsidR="004E7C75" w:rsidRDefault="004E7C75" w:rsidP="004E7C75">
      <w:pPr>
        <w:pStyle w:val="Standarduser"/>
        <w:jc w:val="both"/>
        <w:rPr>
          <w:rFonts w:ascii="Arial" w:hAnsi="Arial" w:cs="Arial"/>
          <w:bCs/>
          <w:sz w:val="22"/>
          <w:szCs w:val="22"/>
          <w:lang w:val="es-CO"/>
        </w:rPr>
      </w:pPr>
    </w:p>
    <w:p w14:paraId="267F23BB" w14:textId="768A7799" w:rsidR="004E7C75" w:rsidRDefault="004E7C75" w:rsidP="004E7C75">
      <w:pPr>
        <w:pStyle w:val="Standarduser"/>
        <w:jc w:val="both"/>
        <w:rPr>
          <w:rFonts w:ascii="Arial" w:hAnsi="Arial" w:cs="Arial"/>
          <w:b/>
          <w:sz w:val="18"/>
          <w:szCs w:val="20"/>
        </w:rPr>
      </w:pPr>
      <w:r w:rsidRPr="001777A9">
        <w:rPr>
          <w:rFonts w:ascii="Arial" w:hAnsi="Arial" w:cs="Arial"/>
          <w:b/>
          <w:sz w:val="18"/>
          <w:szCs w:val="20"/>
        </w:rPr>
        <w:t>Nota: Las semanas pueden ser ampliadas conforme a los lineamientos del gobierno nacional frente a la emergencia sanitaria por el COVID-19 y/o a discreción de la SSPD en el marco de sus competencias.</w:t>
      </w:r>
    </w:p>
    <w:p w14:paraId="391B3167" w14:textId="77777777" w:rsidR="004E7C75" w:rsidRPr="001777A9" w:rsidRDefault="004E7C75" w:rsidP="004E7C75">
      <w:pPr>
        <w:pStyle w:val="Standarduser"/>
        <w:jc w:val="both"/>
        <w:rPr>
          <w:rFonts w:ascii="Arial" w:hAnsi="Arial" w:cs="Arial"/>
          <w:b/>
          <w:sz w:val="18"/>
          <w:szCs w:val="20"/>
        </w:rPr>
      </w:pPr>
    </w:p>
    <w:p w14:paraId="429DB97C" w14:textId="2E1173A2" w:rsidR="001E34E9" w:rsidRPr="00861449" w:rsidRDefault="001E34E9" w:rsidP="00861449">
      <w:pPr>
        <w:pStyle w:val="Standarduser"/>
        <w:numPr>
          <w:ilvl w:val="0"/>
          <w:numId w:val="11"/>
        </w:numPr>
        <w:jc w:val="both"/>
        <w:rPr>
          <w:rFonts w:ascii="Arial" w:hAnsi="Arial" w:cs="Arial"/>
          <w:bCs/>
          <w:sz w:val="22"/>
          <w:szCs w:val="22"/>
          <w:lang w:val="es-CO"/>
        </w:rPr>
      </w:pPr>
      <w:r w:rsidRPr="00861449">
        <w:rPr>
          <w:rFonts w:ascii="Arial" w:hAnsi="Arial" w:cs="Arial"/>
          <w:b/>
          <w:bCs/>
          <w:sz w:val="22"/>
          <w:szCs w:val="22"/>
          <w:lang w:val="es-CO"/>
        </w:rPr>
        <w:t>Número máximo de operarios de reserva activos.</w:t>
      </w:r>
      <w:r w:rsidRPr="00861449">
        <w:rPr>
          <w:rFonts w:ascii="Arial" w:hAnsi="Arial" w:cs="Arial"/>
          <w:bCs/>
          <w:sz w:val="22"/>
          <w:szCs w:val="22"/>
          <w:lang w:val="es-CO"/>
        </w:rPr>
        <w:t xml:space="preserve"> Ingrese un valor numérico mayor o igual a cero</w:t>
      </w:r>
      <w:r w:rsidRPr="001E34E9">
        <w:rPr>
          <w:rFonts w:ascii="Arial" w:hAnsi="Arial" w:cs="Arial"/>
          <w:bCs/>
          <w:sz w:val="22"/>
          <w:szCs w:val="22"/>
          <w:lang w:val="es-CO"/>
        </w:rPr>
        <w:t xml:space="preserve">, relativo al número </w:t>
      </w:r>
      <w:r w:rsidR="00C93D9F">
        <w:rPr>
          <w:rFonts w:ascii="Arial" w:hAnsi="Arial" w:cs="Arial"/>
          <w:bCs/>
          <w:sz w:val="22"/>
          <w:szCs w:val="22"/>
          <w:lang w:val="es-CO"/>
        </w:rPr>
        <w:t xml:space="preserve">máximo </w:t>
      </w:r>
      <w:r w:rsidRPr="001E34E9">
        <w:rPr>
          <w:rFonts w:ascii="Arial" w:hAnsi="Arial" w:cs="Arial"/>
          <w:bCs/>
          <w:sz w:val="22"/>
          <w:szCs w:val="22"/>
          <w:lang w:val="es-CO"/>
        </w:rPr>
        <w:t xml:space="preserve">de operarios de reserva que han entrado a </w:t>
      </w:r>
      <w:r>
        <w:rPr>
          <w:rFonts w:ascii="Arial" w:hAnsi="Arial" w:cs="Arial"/>
          <w:bCs/>
          <w:sz w:val="22"/>
          <w:szCs w:val="22"/>
          <w:lang w:val="es-CO"/>
        </w:rPr>
        <w:t xml:space="preserve">apoyar la </w:t>
      </w:r>
      <w:r w:rsidRPr="001E34E9">
        <w:rPr>
          <w:rFonts w:ascii="Arial" w:hAnsi="Arial" w:cs="Arial"/>
          <w:bCs/>
          <w:sz w:val="22"/>
          <w:szCs w:val="22"/>
          <w:lang w:val="es-CO"/>
        </w:rPr>
        <w:t>presta</w:t>
      </w:r>
      <w:r>
        <w:rPr>
          <w:rFonts w:ascii="Arial" w:hAnsi="Arial" w:cs="Arial"/>
          <w:bCs/>
          <w:sz w:val="22"/>
          <w:szCs w:val="22"/>
          <w:lang w:val="es-CO"/>
        </w:rPr>
        <w:t>ción de</w:t>
      </w:r>
      <w:r w:rsidRPr="001E34E9">
        <w:rPr>
          <w:rFonts w:ascii="Arial" w:hAnsi="Arial" w:cs="Arial"/>
          <w:bCs/>
          <w:sz w:val="22"/>
          <w:szCs w:val="22"/>
          <w:lang w:val="es-CO"/>
        </w:rPr>
        <w:t xml:space="preserve"> la actividad de disposición final, debido a </w:t>
      </w:r>
      <w:r w:rsidRPr="001E34E9">
        <w:rPr>
          <w:rFonts w:ascii="Arial" w:hAnsi="Arial" w:cs="Arial"/>
          <w:bCs/>
          <w:sz w:val="22"/>
          <w:szCs w:val="22"/>
          <w:lang w:val="es-CO"/>
        </w:rPr>
        <w:lastRenderedPageBreak/>
        <w:t xml:space="preserve">incapacidad del personal, </w:t>
      </w:r>
      <w:r w:rsidRPr="00861449">
        <w:rPr>
          <w:rFonts w:ascii="Arial" w:hAnsi="Arial" w:cs="Arial"/>
          <w:bCs/>
          <w:sz w:val="22"/>
          <w:szCs w:val="22"/>
          <w:lang w:val="es-CO"/>
        </w:rPr>
        <w:t>para la semana objeto de reporte. A manera de ejemplo, si el primer día de la semana siete (7) operarios de reserva apoyaron la prestación de la actividad, el segundo día de la semana se incorporaron diez (10) operarios de reserva, el tercer día se incorporaron cuatro (4) operarios de reserva, y el resto de la semana once (11) operarios de reserva apoyaron la prestación de la actividad, el prestador deberá reportar en este campo el valor 11</w:t>
      </w:r>
      <w:r w:rsidRPr="001E34E9">
        <w:rPr>
          <w:rFonts w:ascii="Arial" w:hAnsi="Arial" w:cs="Arial"/>
          <w:bCs/>
          <w:sz w:val="22"/>
          <w:szCs w:val="22"/>
          <w:lang w:val="es-CO"/>
        </w:rPr>
        <w:t>.</w:t>
      </w:r>
    </w:p>
    <w:p w14:paraId="3EC94541" w14:textId="77777777" w:rsidR="001E34E9" w:rsidRPr="001E34E9" w:rsidRDefault="001E34E9" w:rsidP="001E34E9">
      <w:pPr>
        <w:pStyle w:val="Standarduser"/>
        <w:ind w:left="360"/>
        <w:jc w:val="both"/>
        <w:rPr>
          <w:rFonts w:ascii="Arial" w:hAnsi="Arial" w:cs="Arial"/>
          <w:bCs/>
          <w:sz w:val="22"/>
          <w:szCs w:val="22"/>
          <w:lang w:val="es-CO"/>
        </w:rPr>
      </w:pPr>
    </w:p>
    <w:p w14:paraId="73869FC4" w14:textId="31EEC67D" w:rsidR="001E34E9" w:rsidRPr="001E34E9" w:rsidRDefault="001E34E9" w:rsidP="00861449">
      <w:pPr>
        <w:pStyle w:val="Standarduser"/>
        <w:numPr>
          <w:ilvl w:val="0"/>
          <w:numId w:val="11"/>
        </w:numPr>
        <w:jc w:val="both"/>
        <w:rPr>
          <w:rFonts w:ascii="Arial" w:hAnsi="Arial" w:cs="Arial"/>
          <w:bCs/>
          <w:sz w:val="22"/>
          <w:szCs w:val="22"/>
          <w:lang w:val="es-CO"/>
        </w:rPr>
      </w:pPr>
      <w:r w:rsidRPr="005D5E73">
        <w:rPr>
          <w:rFonts w:ascii="Arial" w:hAnsi="Arial" w:cs="Arial"/>
          <w:b/>
          <w:sz w:val="22"/>
          <w:szCs w:val="22"/>
          <w:lang w:val="es-CO"/>
        </w:rPr>
        <w:t xml:space="preserve">Toneladas recibidas en el sitio de disposición final (NUSD). </w:t>
      </w:r>
      <w:r w:rsidRPr="001E34E9">
        <w:rPr>
          <w:rFonts w:ascii="Arial" w:hAnsi="Arial" w:cs="Arial"/>
          <w:bCs/>
          <w:sz w:val="22"/>
          <w:szCs w:val="22"/>
          <w:lang w:val="es-CO"/>
        </w:rPr>
        <w:t>Ingresar un valor numérico mayor o igual a cero, correspondiente a</w:t>
      </w:r>
      <w:r>
        <w:rPr>
          <w:rFonts w:ascii="Arial" w:hAnsi="Arial" w:cs="Arial"/>
          <w:bCs/>
          <w:sz w:val="22"/>
          <w:szCs w:val="22"/>
          <w:lang w:val="es-CO"/>
        </w:rPr>
        <w:t xml:space="preserve"> la sumatoria de </w:t>
      </w:r>
      <w:r w:rsidRPr="001E34E9">
        <w:rPr>
          <w:rFonts w:ascii="Arial" w:hAnsi="Arial" w:cs="Arial"/>
          <w:bCs/>
          <w:sz w:val="22"/>
          <w:szCs w:val="22"/>
          <w:lang w:val="es-CO"/>
        </w:rPr>
        <w:t xml:space="preserve">las toneladas que se recibieron en el sitio de disposición final en </w:t>
      </w:r>
      <w:r>
        <w:rPr>
          <w:rFonts w:ascii="Arial" w:hAnsi="Arial" w:cs="Arial"/>
          <w:bCs/>
          <w:sz w:val="22"/>
          <w:szCs w:val="22"/>
          <w:lang w:val="es-CO"/>
        </w:rPr>
        <w:t>la semana</w:t>
      </w:r>
      <w:r w:rsidRPr="001E34E9">
        <w:rPr>
          <w:rFonts w:ascii="Arial" w:hAnsi="Arial" w:cs="Arial"/>
          <w:bCs/>
          <w:sz w:val="22"/>
          <w:szCs w:val="22"/>
          <w:lang w:val="es-CO"/>
        </w:rPr>
        <w:t xml:space="preserve"> </w:t>
      </w:r>
      <w:r>
        <w:rPr>
          <w:rFonts w:ascii="Arial" w:hAnsi="Arial" w:cs="Arial"/>
          <w:bCs/>
          <w:sz w:val="22"/>
          <w:szCs w:val="22"/>
          <w:lang w:val="es-CO"/>
        </w:rPr>
        <w:t>objeto de reporte</w:t>
      </w:r>
      <w:r w:rsidRPr="001E34E9">
        <w:rPr>
          <w:rFonts w:ascii="Arial" w:hAnsi="Arial" w:cs="Arial"/>
          <w:bCs/>
          <w:sz w:val="22"/>
          <w:szCs w:val="22"/>
          <w:lang w:val="es-CO"/>
        </w:rPr>
        <w:t>.</w:t>
      </w:r>
    </w:p>
    <w:p w14:paraId="3B29F9F1" w14:textId="2B1722ED" w:rsidR="001E34E9" w:rsidRDefault="001E34E9" w:rsidP="001E34E9">
      <w:pPr>
        <w:pStyle w:val="Standarduser"/>
        <w:jc w:val="both"/>
        <w:rPr>
          <w:rFonts w:ascii="Arial" w:hAnsi="Arial" w:cs="Arial"/>
          <w:sz w:val="22"/>
          <w:szCs w:val="22"/>
          <w:lang w:val="es-CO"/>
        </w:rPr>
      </w:pPr>
    </w:p>
    <w:p w14:paraId="31A3B3F7" w14:textId="703BEAB6" w:rsidR="001E34E9" w:rsidRDefault="001E34E9" w:rsidP="001E34E9">
      <w:pPr>
        <w:pStyle w:val="Standarduser"/>
        <w:jc w:val="both"/>
        <w:rPr>
          <w:rFonts w:ascii="Arial" w:hAnsi="Arial" w:cs="Arial"/>
          <w:sz w:val="22"/>
          <w:szCs w:val="22"/>
          <w:lang w:val="es-CO"/>
        </w:rPr>
      </w:pPr>
    </w:p>
    <w:sectPr w:rsidR="001E34E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D57F1" w14:textId="77777777" w:rsidR="003941CE" w:rsidRDefault="003941CE" w:rsidP="0085502D">
      <w:r>
        <w:separator/>
      </w:r>
    </w:p>
  </w:endnote>
  <w:endnote w:type="continuationSeparator" w:id="0">
    <w:p w14:paraId="05BA2F15" w14:textId="77777777" w:rsidR="003941CE" w:rsidRDefault="003941CE" w:rsidP="00855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Courier New'">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20825" w14:textId="77777777" w:rsidR="003941CE" w:rsidRDefault="003941CE" w:rsidP="0085502D">
      <w:r>
        <w:separator/>
      </w:r>
    </w:p>
  </w:footnote>
  <w:footnote w:type="continuationSeparator" w:id="0">
    <w:p w14:paraId="16916E7E" w14:textId="77777777" w:rsidR="003941CE" w:rsidRDefault="003941CE" w:rsidP="008550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40B5"/>
    <w:multiLevelType w:val="hybridMultilevel"/>
    <w:tmpl w:val="A502E9F4"/>
    <w:lvl w:ilvl="0" w:tplc="D940F8CC">
      <w:start w:val="3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14663A69"/>
    <w:multiLevelType w:val="hybridMultilevel"/>
    <w:tmpl w:val="955C7D7C"/>
    <w:lvl w:ilvl="0" w:tplc="63FC459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81105F0"/>
    <w:multiLevelType w:val="hybridMultilevel"/>
    <w:tmpl w:val="788AAB9E"/>
    <w:lvl w:ilvl="0" w:tplc="EA148082">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D114D7D"/>
    <w:multiLevelType w:val="hybridMultilevel"/>
    <w:tmpl w:val="F6A857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0CF4B55"/>
    <w:multiLevelType w:val="hybridMultilevel"/>
    <w:tmpl w:val="788AAB9E"/>
    <w:lvl w:ilvl="0" w:tplc="EA148082">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2294570"/>
    <w:multiLevelType w:val="hybridMultilevel"/>
    <w:tmpl w:val="FC18EACC"/>
    <w:lvl w:ilvl="0" w:tplc="32C03898">
      <w:start w:val="1"/>
      <w:numFmt w:val="upperRoman"/>
      <w:lvlText w:val="%1."/>
      <w:lvlJc w:val="left"/>
      <w:pPr>
        <w:ind w:left="720" w:hanging="360"/>
      </w:pPr>
      <w:rPr>
        <w:rFonts w:ascii="Arial" w:eastAsia="Times New Roman" w:hAnsi="Arial" w:cs="Arial"/>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85D1F33"/>
    <w:multiLevelType w:val="hybridMultilevel"/>
    <w:tmpl w:val="3A9CEC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A332A64"/>
    <w:multiLevelType w:val="multilevel"/>
    <w:tmpl w:val="B9D6F4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3BDE03F4"/>
    <w:multiLevelType w:val="hybridMultilevel"/>
    <w:tmpl w:val="0924128A"/>
    <w:lvl w:ilvl="0" w:tplc="EA148082">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FD23C72"/>
    <w:multiLevelType w:val="hybridMultilevel"/>
    <w:tmpl w:val="49C6B0AA"/>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04E6B3E"/>
    <w:multiLevelType w:val="hybridMultilevel"/>
    <w:tmpl w:val="788AAB9E"/>
    <w:lvl w:ilvl="0" w:tplc="EA148082">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67FE57DD"/>
    <w:multiLevelType w:val="hybridMultilevel"/>
    <w:tmpl w:val="85020ED8"/>
    <w:lvl w:ilvl="0" w:tplc="35C41324">
      <w:start w:val="1"/>
      <w:numFmt w:val="upperRoman"/>
      <w:lvlText w:val="%1."/>
      <w:lvlJc w:val="left"/>
      <w:pPr>
        <w:ind w:left="1080" w:hanging="720"/>
      </w:pPr>
      <w:rPr>
        <w:rFonts w:ascii="Arial" w:eastAsia="Times New Roman" w:hAnsi="Arial" w:cs="Arial"/>
        <w:b/>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8D04A7F"/>
    <w:multiLevelType w:val="hybridMultilevel"/>
    <w:tmpl w:val="180A79DC"/>
    <w:lvl w:ilvl="0" w:tplc="EA148082">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CB0706D"/>
    <w:multiLevelType w:val="hybridMultilevel"/>
    <w:tmpl w:val="180A79DC"/>
    <w:lvl w:ilvl="0" w:tplc="EA148082">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79D1B79"/>
    <w:multiLevelType w:val="hybridMultilevel"/>
    <w:tmpl w:val="F9ACC0EC"/>
    <w:lvl w:ilvl="0" w:tplc="1D2EBB82">
      <w:start w:val="9"/>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3"/>
  </w:num>
  <w:num w:numId="3">
    <w:abstractNumId w:val="2"/>
  </w:num>
  <w:num w:numId="4">
    <w:abstractNumId w:val="7"/>
  </w:num>
  <w:num w:numId="5">
    <w:abstractNumId w:val="6"/>
  </w:num>
  <w:num w:numId="6">
    <w:abstractNumId w:val="1"/>
  </w:num>
  <w:num w:numId="7">
    <w:abstractNumId w:val="4"/>
  </w:num>
  <w:num w:numId="8">
    <w:abstractNumId w:val="10"/>
  </w:num>
  <w:num w:numId="9">
    <w:abstractNumId w:val="13"/>
  </w:num>
  <w:num w:numId="10">
    <w:abstractNumId w:val="14"/>
  </w:num>
  <w:num w:numId="11">
    <w:abstractNumId w:val="5"/>
  </w:num>
  <w:num w:numId="12">
    <w:abstractNumId w:val="11"/>
  </w:num>
  <w:num w:numId="13">
    <w:abstractNumId w:val="8"/>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673"/>
    <w:rsid w:val="00006229"/>
    <w:rsid w:val="000900CE"/>
    <w:rsid w:val="00096649"/>
    <w:rsid w:val="000D4038"/>
    <w:rsid w:val="000E06E3"/>
    <w:rsid w:val="000F2DEA"/>
    <w:rsid w:val="0010331A"/>
    <w:rsid w:val="00150C88"/>
    <w:rsid w:val="00163092"/>
    <w:rsid w:val="00174849"/>
    <w:rsid w:val="001777A9"/>
    <w:rsid w:val="0019374A"/>
    <w:rsid w:val="001944A5"/>
    <w:rsid w:val="001A5673"/>
    <w:rsid w:val="001C690B"/>
    <w:rsid w:val="001E34E9"/>
    <w:rsid w:val="002512CE"/>
    <w:rsid w:val="00273092"/>
    <w:rsid w:val="002B2A04"/>
    <w:rsid w:val="002D770E"/>
    <w:rsid w:val="003231F6"/>
    <w:rsid w:val="0032337F"/>
    <w:rsid w:val="00324CFE"/>
    <w:rsid w:val="003319F0"/>
    <w:rsid w:val="00367DFE"/>
    <w:rsid w:val="00374957"/>
    <w:rsid w:val="00382C98"/>
    <w:rsid w:val="0038685B"/>
    <w:rsid w:val="003915B5"/>
    <w:rsid w:val="003941CE"/>
    <w:rsid w:val="003A7F54"/>
    <w:rsid w:val="003B2D1B"/>
    <w:rsid w:val="003F287E"/>
    <w:rsid w:val="003F5847"/>
    <w:rsid w:val="00436009"/>
    <w:rsid w:val="00440829"/>
    <w:rsid w:val="004567A1"/>
    <w:rsid w:val="00465D86"/>
    <w:rsid w:val="004E7C75"/>
    <w:rsid w:val="004F1751"/>
    <w:rsid w:val="00504B21"/>
    <w:rsid w:val="00506F01"/>
    <w:rsid w:val="005208C7"/>
    <w:rsid w:val="00525DF8"/>
    <w:rsid w:val="00576E76"/>
    <w:rsid w:val="00591783"/>
    <w:rsid w:val="005D48D0"/>
    <w:rsid w:val="005D5E73"/>
    <w:rsid w:val="0060102E"/>
    <w:rsid w:val="0060437F"/>
    <w:rsid w:val="00610C3D"/>
    <w:rsid w:val="0061604E"/>
    <w:rsid w:val="00684DAD"/>
    <w:rsid w:val="00696AFA"/>
    <w:rsid w:val="006A5C2A"/>
    <w:rsid w:val="006B7B74"/>
    <w:rsid w:val="006C261F"/>
    <w:rsid w:val="006D1049"/>
    <w:rsid w:val="00700617"/>
    <w:rsid w:val="00726BCA"/>
    <w:rsid w:val="0076200F"/>
    <w:rsid w:val="007759B7"/>
    <w:rsid w:val="00784B8D"/>
    <w:rsid w:val="00787A75"/>
    <w:rsid w:val="007D63C0"/>
    <w:rsid w:val="007F4013"/>
    <w:rsid w:val="007F49D9"/>
    <w:rsid w:val="008172D5"/>
    <w:rsid w:val="00825E67"/>
    <w:rsid w:val="0083079D"/>
    <w:rsid w:val="00831710"/>
    <w:rsid w:val="00847D13"/>
    <w:rsid w:val="0085502D"/>
    <w:rsid w:val="00861449"/>
    <w:rsid w:val="00881F7E"/>
    <w:rsid w:val="008C78E2"/>
    <w:rsid w:val="008D0C1D"/>
    <w:rsid w:val="008D36F1"/>
    <w:rsid w:val="008E6E55"/>
    <w:rsid w:val="008E7C2A"/>
    <w:rsid w:val="00917A2D"/>
    <w:rsid w:val="00932462"/>
    <w:rsid w:val="0093274C"/>
    <w:rsid w:val="00937F02"/>
    <w:rsid w:val="00956131"/>
    <w:rsid w:val="0096384F"/>
    <w:rsid w:val="00991B8B"/>
    <w:rsid w:val="009A0AC9"/>
    <w:rsid w:val="009B35C8"/>
    <w:rsid w:val="009E40D1"/>
    <w:rsid w:val="009E6FC2"/>
    <w:rsid w:val="009F0A59"/>
    <w:rsid w:val="00A03A1B"/>
    <w:rsid w:val="00A37E21"/>
    <w:rsid w:val="00A67BC7"/>
    <w:rsid w:val="00AA07CF"/>
    <w:rsid w:val="00AA08D0"/>
    <w:rsid w:val="00AC1E2A"/>
    <w:rsid w:val="00AC65C5"/>
    <w:rsid w:val="00AD45BE"/>
    <w:rsid w:val="00AF6464"/>
    <w:rsid w:val="00B111DA"/>
    <w:rsid w:val="00B2235B"/>
    <w:rsid w:val="00B322CF"/>
    <w:rsid w:val="00B61118"/>
    <w:rsid w:val="00B6139B"/>
    <w:rsid w:val="00B66B3F"/>
    <w:rsid w:val="00B66D10"/>
    <w:rsid w:val="00B84694"/>
    <w:rsid w:val="00B91660"/>
    <w:rsid w:val="00B9338D"/>
    <w:rsid w:val="00BB099D"/>
    <w:rsid w:val="00BB1A83"/>
    <w:rsid w:val="00BC3B79"/>
    <w:rsid w:val="00BD198B"/>
    <w:rsid w:val="00BD2CFF"/>
    <w:rsid w:val="00BF7037"/>
    <w:rsid w:val="00C7192E"/>
    <w:rsid w:val="00C865AC"/>
    <w:rsid w:val="00C93D9F"/>
    <w:rsid w:val="00CA2510"/>
    <w:rsid w:val="00D06512"/>
    <w:rsid w:val="00D101DD"/>
    <w:rsid w:val="00D618BC"/>
    <w:rsid w:val="00DE5DD6"/>
    <w:rsid w:val="00E02A45"/>
    <w:rsid w:val="00E31DA0"/>
    <w:rsid w:val="00E32D89"/>
    <w:rsid w:val="00E33385"/>
    <w:rsid w:val="00E34444"/>
    <w:rsid w:val="00E3594F"/>
    <w:rsid w:val="00E6606D"/>
    <w:rsid w:val="00EB0068"/>
    <w:rsid w:val="00ED0B8A"/>
    <w:rsid w:val="00EE2FC5"/>
    <w:rsid w:val="00EE3774"/>
    <w:rsid w:val="00EF72DA"/>
    <w:rsid w:val="00F176B3"/>
    <w:rsid w:val="00F223FB"/>
    <w:rsid w:val="00F27173"/>
    <w:rsid w:val="00F410E9"/>
    <w:rsid w:val="00F7610F"/>
    <w:rsid w:val="00F96E14"/>
    <w:rsid w:val="00FB291E"/>
    <w:rsid w:val="00FB447B"/>
    <w:rsid w:val="00FC6E9C"/>
    <w:rsid w:val="00FD335F"/>
    <w:rsid w:val="00FE24D0"/>
    <w:rsid w:val="00FF4610"/>
    <w:rsid w:val="00FF6D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7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673"/>
    <w:pPr>
      <w:suppressAutoHyphens/>
      <w:spacing w:after="0" w:line="240" w:lineRule="auto"/>
    </w:pPr>
    <w:rPr>
      <w:rFonts w:ascii="Times New Roman" w:eastAsia="Times New Roma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3"/>
    <w:basedOn w:val="Normal"/>
    <w:link w:val="PrrafodelistaCar"/>
    <w:uiPriority w:val="34"/>
    <w:qFormat/>
    <w:rsid w:val="001A5673"/>
    <w:pPr>
      <w:ind w:left="708"/>
    </w:pPr>
  </w:style>
  <w:style w:type="character" w:customStyle="1" w:styleId="PrrafodelistaCar">
    <w:name w:val="Párrafo de lista Car"/>
    <w:aliases w:val="titulo 3 Car"/>
    <w:link w:val="Prrafodelista"/>
    <w:uiPriority w:val="34"/>
    <w:locked/>
    <w:rsid w:val="001A5673"/>
    <w:rPr>
      <w:rFonts w:ascii="Times New Roman" w:eastAsia="Times New Roman" w:hAnsi="Times New Roman" w:cs="Times New Roman"/>
      <w:sz w:val="24"/>
      <w:szCs w:val="24"/>
      <w:lang w:val="es-ES" w:eastAsia="zh-CN"/>
    </w:rPr>
  </w:style>
  <w:style w:type="paragraph" w:styleId="Textonotapie">
    <w:name w:val="footnote text"/>
    <w:basedOn w:val="Normal"/>
    <w:link w:val="TextonotapieCar"/>
    <w:uiPriority w:val="99"/>
    <w:semiHidden/>
    <w:unhideWhenUsed/>
    <w:rsid w:val="0085502D"/>
    <w:rPr>
      <w:sz w:val="20"/>
      <w:szCs w:val="20"/>
    </w:rPr>
  </w:style>
  <w:style w:type="character" w:customStyle="1" w:styleId="TextonotapieCar">
    <w:name w:val="Texto nota pie Car"/>
    <w:basedOn w:val="Fuentedeprrafopredeter"/>
    <w:link w:val="Textonotapie"/>
    <w:uiPriority w:val="99"/>
    <w:semiHidden/>
    <w:rsid w:val="0085502D"/>
    <w:rPr>
      <w:rFonts w:ascii="Times New Roman" w:eastAsia="Times New Roman" w:hAnsi="Times New Roman" w:cs="Times New Roman"/>
      <w:sz w:val="20"/>
      <w:szCs w:val="20"/>
      <w:lang w:val="es-ES" w:eastAsia="zh-CN"/>
    </w:rPr>
  </w:style>
  <w:style w:type="character" w:styleId="Refdenotaalpie">
    <w:name w:val="footnote reference"/>
    <w:basedOn w:val="Fuentedeprrafopredeter"/>
    <w:uiPriority w:val="99"/>
    <w:semiHidden/>
    <w:unhideWhenUsed/>
    <w:rsid w:val="0085502D"/>
    <w:rPr>
      <w:vertAlign w:val="superscript"/>
    </w:rPr>
  </w:style>
  <w:style w:type="paragraph" w:customStyle="1" w:styleId="Standarduser">
    <w:name w:val="Standard (user)"/>
    <w:rsid w:val="00881F7E"/>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paragraph" w:styleId="Epgrafe">
    <w:name w:val="caption"/>
    <w:basedOn w:val="Normal"/>
    <w:qFormat/>
    <w:rsid w:val="00881F7E"/>
    <w:pPr>
      <w:suppressLineNumbers/>
      <w:autoSpaceDN w:val="0"/>
      <w:spacing w:before="120" w:after="120"/>
      <w:textAlignment w:val="baseline"/>
    </w:pPr>
    <w:rPr>
      <w:rFonts w:cs="Mangal, 'Courier New'"/>
      <w:i/>
      <w:iCs/>
      <w:kern w:val="3"/>
    </w:rPr>
  </w:style>
  <w:style w:type="table" w:styleId="Tablaconcuadrcula">
    <w:name w:val="Table Grid"/>
    <w:basedOn w:val="Tablanormal"/>
    <w:uiPriority w:val="39"/>
    <w:rsid w:val="00A67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67DFE"/>
    <w:pPr>
      <w:tabs>
        <w:tab w:val="center" w:pos="4419"/>
        <w:tab w:val="right" w:pos="8838"/>
      </w:tabs>
    </w:pPr>
  </w:style>
  <w:style w:type="character" w:customStyle="1" w:styleId="EncabezadoCar">
    <w:name w:val="Encabezado Car"/>
    <w:basedOn w:val="Fuentedeprrafopredeter"/>
    <w:link w:val="Encabezado"/>
    <w:uiPriority w:val="99"/>
    <w:rsid w:val="00367DFE"/>
    <w:rPr>
      <w:rFonts w:ascii="Times New Roman" w:eastAsia="Times New Roman" w:hAnsi="Times New Roman" w:cs="Times New Roman"/>
      <w:sz w:val="24"/>
      <w:szCs w:val="24"/>
      <w:lang w:val="es-ES" w:eastAsia="zh-CN"/>
    </w:rPr>
  </w:style>
  <w:style w:type="paragraph" w:styleId="Piedepgina">
    <w:name w:val="footer"/>
    <w:basedOn w:val="Normal"/>
    <w:link w:val="PiedepginaCar"/>
    <w:uiPriority w:val="99"/>
    <w:unhideWhenUsed/>
    <w:rsid w:val="00367DFE"/>
    <w:pPr>
      <w:tabs>
        <w:tab w:val="center" w:pos="4419"/>
        <w:tab w:val="right" w:pos="8838"/>
      </w:tabs>
    </w:pPr>
  </w:style>
  <w:style w:type="character" w:customStyle="1" w:styleId="PiedepginaCar">
    <w:name w:val="Pie de página Car"/>
    <w:basedOn w:val="Fuentedeprrafopredeter"/>
    <w:link w:val="Piedepgina"/>
    <w:uiPriority w:val="99"/>
    <w:rsid w:val="00367DFE"/>
    <w:rPr>
      <w:rFonts w:ascii="Times New Roman" w:eastAsia="Times New Roman" w:hAnsi="Times New Roman" w:cs="Times New Roman"/>
      <w:sz w:val="24"/>
      <w:szCs w:val="24"/>
      <w:lang w:val="es-ES" w:eastAsia="zh-CN"/>
    </w:rPr>
  </w:style>
  <w:style w:type="character" w:styleId="Textodelmarcadordeposicin">
    <w:name w:val="Placeholder Text"/>
    <w:basedOn w:val="Fuentedeprrafopredeter"/>
    <w:uiPriority w:val="99"/>
    <w:semiHidden/>
    <w:rsid w:val="0076200F"/>
    <w:rPr>
      <w:color w:val="808080"/>
    </w:rPr>
  </w:style>
  <w:style w:type="paragraph" w:styleId="Textodeglobo">
    <w:name w:val="Balloon Text"/>
    <w:basedOn w:val="Normal"/>
    <w:link w:val="TextodegloboCar"/>
    <w:uiPriority w:val="99"/>
    <w:semiHidden/>
    <w:unhideWhenUsed/>
    <w:rsid w:val="00784B8D"/>
    <w:rPr>
      <w:rFonts w:ascii="Tahoma" w:hAnsi="Tahoma" w:cs="Tahoma"/>
      <w:sz w:val="16"/>
      <w:szCs w:val="16"/>
    </w:rPr>
  </w:style>
  <w:style w:type="character" w:customStyle="1" w:styleId="TextodegloboCar">
    <w:name w:val="Texto de globo Car"/>
    <w:basedOn w:val="Fuentedeprrafopredeter"/>
    <w:link w:val="Textodeglobo"/>
    <w:uiPriority w:val="99"/>
    <w:semiHidden/>
    <w:rsid w:val="00784B8D"/>
    <w:rPr>
      <w:rFonts w:ascii="Tahoma" w:eastAsia="Times New Roman" w:hAnsi="Tahoma" w:cs="Tahoma"/>
      <w:sz w:val="16"/>
      <w:szCs w:val="16"/>
      <w:lang w:val="es-ES" w:eastAsia="zh-CN"/>
    </w:rPr>
  </w:style>
  <w:style w:type="character" w:styleId="Hipervnculo">
    <w:name w:val="Hyperlink"/>
    <w:basedOn w:val="Fuentedeprrafopredeter"/>
    <w:uiPriority w:val="99"/>
    <w:unhideWhenUsed/>
    <w:rsid w:val="006B7B74"/>
    <w:rPr>
      <w:color w:val="0563C1" w:themeColor="hyperlink"/>
      <w:u w:val="single"/>
    </w:rPr>
  </w:style>
  <w:style w:type="character" w:styleId="Refdecomentario">
    <w:name w:val="annotation reference"/>
    <w:basedOn w:val="Fuentedeprrafopredeter"/>
    <w:uiPriority w:val="99"/>
    <w:semiHidden/>
    <w:unhideWhenUsed/>
    <w:rsid w:val="00831710"/>
    <w:rPr>
      <w:sz w:val="16"/>
      <w:szCs w:val="16"/>
    </w:rPr>
  </w:style>
  <w:style w:type="paragraph" w:styleId="Textocomentario">
    <w:name w:val="annotation text"/>
    <w:basedOn w:val="Normal"/>
    <w:link w:val="TextocomentarioCar"/>
    <w:uiPriority w:val="99"/>
    <w:semiHidden/>
    <w:unhideWhenUsed/>
    <w:rsid w:val="00831710"/>
    <w:rPr>
      <w:sz w:val="20"/>
      <w:szCs w:val="20"/>
    </w:rPr>
  </w:style>
  <w:style w:type="character" w:customStyle="1" w:styleId="TextocomentarioCar">
    <w:name w:val="Texto comentario Car"/>
    <w:basedOn w:val="Fuentedeprrafopredeter"/>
    <w:link w:val="Textocomentario"/>
    <w:uiPriority w:val="99"/>
    <w:semiHidden/>
    <w:rsid w:val="00831710"/>
    <w:rPr>
      <w:rFonts w:ascii="Times New Roman" w:eastAsia="Times New Roman" w:hAnsi="Times New Roman" w:cs="Times New Roman"/>
      <w:sz w:val="20"/>
      <w:szCs w:val="20"/>
      <w:lang w:val="es-ES" w:eastAsia="zh-CN"/>
    </w:rPr>
  </w:style>
  <w:style w:type="paragraph" w:styleId="Asuntodelcomentario">
    <w:name w:val="annotation subject"/>
    <w:basedOn w:val="Textocomentario"/>
    <w:next w:val="Textocomentario"/>
    <w:link w:val="AsuntodelcomentarioCar"/>
    <w:uiPriority w:val="99"/>
    <w:semiHidden/>
    <w:unhideWhenUsed/>
    <w:rsid w:val="00831710"/>
    <w:rPr>
      <w:b/>
      <w:bCs/>
    </w:rPr>
  </w:style>
  <w:style w:type="character" w:customStyle="1" w:styleId="AsuntodelcomentarioCar">
    <w:name w:val="Asunto del comentario Car"/>
    <w:basedOn w:val="TextocomentarioCar"/>
    <w:link w:val="Asuntodelcomentario"/>
    <w:uiPriority w:val="99"/>
    <w:semiHidden/>
    <w:rsid w:val="00831710"/>
    <w:rPr>
      <w:rFonts w:ascii="Times New Roman" w:eastAsia="Times New Roman" w:hAnsi="Times New Roman" w:cs="Times New Roman"/>
      <w:b/>
      <w:bCs/>
      <w:sz w:val="20"/>
      <w:szCs w:val="20"/>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673"/>
    <w:pPr>
      <w:suppressAutoHyphens/>
      <w:spacing w:after="0" w:line="240" w:lineRule="auto"/>
    </w:pPr>
    <w:rPr>
      <w:rFonts w:ascii="Times New Roman" w:eastAsia="Times New Roma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3"/>
    <w:basedOn w:val="Normal"/>
    <w:link w:val="PrrafodelistaCar"/>
    <w:uiPriority w:val="34"/>
    <w:qFormat/>
    <w:rsid w:val="001A5673"/>
    <w:pPr>
      <w:ind w:left="708"/>
    </w:pPr>
  </w:style>
  <w:style w:type="character" w:customStyle="1" w:styleId="PrrafodelistaCar">
    <w:name w:val="Párrafo de lista Car"/>
    <w:aliases w:val="titulo 3 Car"/>
    <w:link w:val="Prrafodelista"/>
    <w:uiPriority w:val="34"/>
    <w:locked/>
    <w:rsid w:val="001A5673"/>
    <w:rPr>
      <w:rFonts w:ascii="Times New Roman" w:eastAsia="Times New Roman" w:hAnsi="Times New Roman" w:cs="Times New Roman"/>
      <w:sz w:val="24"/>
      <w:szCs w:val="24"/>
      <w:lang w:val="es-ES" w:eastAsia="zh-CN"/>
    </w:rPr>
  </w:style>
  <w:style w:type="paragraph" w:styleId="Textonotapie">
    <w:name w:val="footnote text"/>
    <w:basedOn w:val="Normal"/>
    <w:link w:val="TextonotapieCar"/>
    <w:uiPriority w:val="99"/>
    <w:semiHidden/>
    <w:unhideWhenUsed/>
    <w:rsid w:val="0085502D"/>
    <w:rPr>
      <w:sz w:val="20"/>
      <w:szCs w:val="20"/>
    </w:rPr>
  </w:style>
  <w:style w:type="character" w:customStyle="1" w:styleId="TextonotapieCar">
    <w:name w:val="Texto nota pie Car"/>
    <w:basedOn w:val="Fuentedeprrafopredeter"/>
    <w:link w:val="Textonotapie"/>
    <w:uiPriority w:val="99"/>
    <w:semiHidden/>
    <w:rsid w:val="0085502D"/>
    <w:rPr>
      <w:rFonts w:ascii="Times New Roman" w:eastAsia="Times New Roman" w:hAnsi="Times New Roman" w:cs="Times New Roman"/>
      <w:sz w:val="20"/>
      <w:szCs w:val="20"/>
      <w:lang w:val="es-ES" w:eastAsia="zh-CN"/>
    </w:rPr>
  </w:style>
  <w:style w:type="character" w:styleId="Refdenotaalpie">
    <w:name w:val="footnote reference"/>
    <w:basedOn w:val="Fuentedeprrafopredeter"/>
    <w:uiPriority w:val="99"/>
    <w:semiHidden/>
    <w:unhideWhenUsed/>
    <w:rsid w:val="0085502D"/>
    <w:rPr>
      <w:vertAlign w:val="superscript"/>
    </w:rPr>
  </w:style>
  <w:style w:type="paragraph" w:customStyle="1" w:styleId="Standarduser">
    <w:name w:val="Standard (user)"/>
    <w:rsid w:val="00881F7E"/>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paragraph" w:styleId="Epgrafe">
    <w:name w:val="caption"/>
    <w:basedOn w:val="Normal"/>
    <w:qFormat/>
    <w:rsid w:val="00881F7E"/>
    <w:pPr>
      <w:suppressLineNumbers/>
      <w:autoSpaceDN w:val="0"/>
      <w:spacing w:before="120" w:after="120"/>
      <w:textAlignment w:val="baseline"/>
    </w:pPr>
    <w:rPr>
      <w:rFonts w:cs="Mangal, 'Courier New'"/>
      <w:i/>
      <w:iCs/>
      <w:kern w:val="3"/>
    </w:rPr>
  </w:style>
  <w:style w:type="table" w:styleId="Tablaconcuadrcula">
    <w:name w:val="Table Grid"/>
    <w:basedOn w:val="Tablanormal"/>
    <w:uiPriority w:val="39"/>
    <w:rsid w:val="00A67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67DFE"/>
    <w:pPr>
      <w:tabs>
        <w:tab w:val="center" w:pos="4419"/>
        <w:tab w:val="right" w:pos="8838"/>
      </w:tabs>
    </w:pPr>
  </w:style>
  <w:style w:type="character" w:customStyle="1" w:styleId="EncabezadoCar">
    <w:name w:val="Encabezado Car"/>
    <w:basedOn w:val="Fuentedeprrafopredeter"/>
    <w:link w:val="Encabezado"/>
    <w:uiPriority w:val="99"/>
    <w:rsid w:val="00367DFE"/>
    <w:rPr>
      <w:rFonts w:ascii="Times New Roman" w:eastAsia="Times New Roman" w:hAnsi="Times New Roman" w:cs="Times New Roman"/>
      <w:sz w:val="24"/>
      <w:szCs w:val="24"/>
      <w:lang w:val="es-ES" w:eastAsia="zh-CN"/>
    </w:rPr>
  </w:style>
  <w:style w:type="paragraph" w:styleId="Piedepgina">
    <w:name w:val="footer"/>
    <w:basedOn w:val="Normal"/>
    <w:link w:val="PiedepginaCar"/>
    <w:uiPriority w:val="99"/>
    <w:unhideWhenUsed/>
    <w:rsid w:val="00367DFE"/>
    <w:pPr>
      <w:tabs>
        <w:tab w:val="center" w:pos="4419"/>
        <w:tab w:val="right" w:pos="8838"/>
      </w:tabs>
    </w:pPr>
  </w:style>
  <w:style w:type="character" w:customStyle="1" w:styleId="PiedepginaCar">
    <w:name w:val="Pie de página Car"/>
    <w:basedOn w:val="Fuentedeprrafopredeter"/>
    <w:link w:val="Piedepgina"/>
    <w:uiPriority w:val="99"/>
    <w:rsid w:val="00367DFE"/>
    <w:rPr>
      <w:rFonts w:ascii="Times New Roman" w:eastAsia="Times New Roman" w:hAnsi="Times New Roman" w:cs="Times New Roman"/>
      <w:sz w:val="24"/>
      <w:szCs w:val="24"/>
      <w:lang w:val="es-ES" w:eastAsia="zh-CN"/>
    </w:rPr>
  </w:style>
  <w:style w:type="character" w:styleId="Textodelmarcadordeposicin">
    <w:name w:val="Placeholder Text"/>
    <w:basedOn w:val="Fuentedeprrafopredeter"/>
    <w:uiPriority w:val="99"/>
    <w:semiHidden/>
    <w:rsid w:val="0076200F"/>
    <w:rPr>
      <w:color w:val="808080"/>
    </w:rPr>
  </w:style>
  <w:style w:type="paragraph" w:styleId="Textodeglobo">
    <w:name w:val="Balloon Text"/>
    <w:basedOn w:val="Normal"/>
    <w:link w:val="TextodegloboCar"/>
    <w:uiPriority w:val="99"/>
    <w:semiHidden/>
    <w:unhideWhenUsed/>
    <w:rsid w:val="00784B8D"/>
    <w:rPr>
      <w:rFonts w:ascii="Tahoma" w:hAnsi="Tahoma" w:cs="Tahoma"/>
      <w:sz w:val="16"/>
      <w:szCs w:val="16"/>
    </w:rPr>
  </w:style>
  <w:style w:type="character" w:customStyle="1" w:styleId="TextodegloboCar">
    <w:name w:val="Texto de globo Car"/>
    <w:basedOn w:val="Fuentedeprrafopredeter"/>
    <w:link w:val="Textodeglobo"/>
    <w:uiPriority w:val="99"/>
    <w:semiHidden/>
    <w:rsid w:val="00784B8D"/>
    <w:rPr>
      <w:rFonts w:ascii="Tahoma" w:eastAsia="Times New Roman" w:hAnsi="Tahoma" w:cs="Tahoma"/>
      <w:sz w:val="16"/>
      <w:szCs w:val="16"/>
      <w:lang w:val="es-ES" w:eastAsia="zh-CN"/>
    </w:rPr>
  </w:style>
  <w:style w:type="character" w:styleId="Hipervnculo">
    <w:name w:val="Hyperlink"/>
    <w:basedOn w:val="Fuentedeprrafopredeter"/>
    <w:uiPriority w:val="99"/>
    <w:unhideWhenUsed/>
    <w:rsid w:val="006B7B74"/>
    <w:rPr>
      <w:color w:val="0563C1" w:themeColor="hyperlink"/>
      <w:u w:val="single"/>
    </w:rPr>
  </w:style>
  <w:style w:type="character" w:styleId="Refdecomentario">
    <w:name w:val="annotation reference"/>
    <w:basedOn w:val="Fuentedeprrafopredeter"/>
    <w:uiPriority w:val="99"/>
    <w:semiHidden/>
    <w:unhideWhenUsed/>
    <w:rsid w:val="00831710"/>
    <w:rPr>
      <w:sz w:val="16"/>
      <w:szCs w:val="16"/>
    </w:rPr>
  </w:style>
  <w:style w:type="paragraph" w:styleId="Textocomentario">
    <w:name w:val="annotation text"/>
    <w:basedOn w:val="Normal"/>
    <w:link w:val="TextocomentarioCar"/>
    <w:uiPriority w:val="99"/>
    <w:semiHidden/>
    <w:unhideWhenUsed/>
    <w:rsid w:val="00831710"/>
    <w:rPr>
      <w:sz w:val="20"/>
      <w:szCs w:val="20"/>
    </w:rPr>
  </w:style>
  <w:style w:type="character" w:customStyle="1" w:styleId="TextocomentarioCar">
    <w:name w:val="Texto comentario Car"/>
    <w:basedOn w:val="Fuentedeprrafopredeter"/>
    <w:link w:val="Textocomentario"/>
    <w:uiPriority w:val="99"/>
    <w:semiHidden/>
    <w:rsid w:val="00831710"/>
    <w:rPr>
      <w:rFonts w:ascii="Times New Roman" w:eastAsia="Times New Roman" w:hAnsi="Times New Roman" w:cs="Times New Roman"/>
      <w:sz w:val="20"/>
      <w:szCs w:val="20"/>
      <w:lang w:val="es-ES" w:eastAsia="zh-CN"/>
    </w:rPr>
  </w:style>
  <w:style w:type="paragraph" w:styleId="Asuntodelcomentario">
    <w:name w:val="annotation subject"/>
    <w:basedOn w:val="Textocomentario"/>
    <w:next w:val="Textocomentario"/>
    <w:link w:val="AsuntodelcomentarioCar"/>
    <w:uiPriority w:val="99"/>
    <w:semiHidden/>
    <w:unhideWhenUsed/>
    <w:rsid w:val="00831710"/>
    <w:rPr>
      <w:b/>
      <w:bCs/>
    </w:rPr>
  </w:style>
  <w:style w:type="character" w:customStyle="1" w:styleId="AsuntodelcomentarioCar">
    <w:name w:val="Asunto del comentario Car"/>
    <w:basedOn w:val="TextocomentarioCar"/>
    <w:link w:val="Asuntodelcomentario"/>
    <w:uiPriority w:val="99"/>
    <w:semiHidden/>
    <w:rsid w:val="00831710"/>
    <w:rPr>
      <w:rFonts w:ascii="Times New Roman" w:eastAsia="Times New Roman" w:hAnsi="Times New Roman" w:cs="Times New Roman"/>
      <w:b/>
      <w:bCs/>
      <w:sz w:val="20"/>
      <w:szCs w:val="20"/>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13710">
      <w:bodyDiv w:val="1"/>
      <w:marLeft w:val="0"/>
      <w:marRight w:val="0"/>
      <w:marTop w:val="0"/>
      <w:marBottom w:val="0"/>
      <w:divBdr>
        <w:top w:val="none" w:sz="0" w:space="0" w:color="auto"/>
        <w:left w:val="none" w:sz="0" w:space="0" w:color="auto"/>
        <w:bottom w:val="none" w:sz="0" w:space="0" w:color="auto"/>
        <w:right w:val="none" w:sz="0" w:space="0" w:color="auto"/>
      </w:divBdr>
    </w:div>
    <w:div w:id="59645272">
      <w:bodyDiv w:val="1"/>
      <w:marLeft w:val="0"/>
      <w:marRight w:val="0"/>
      <w:marTop w:val="0"/>
      <w:marBottom w:val="0"/>
      <w:divBdr>
        <w:top w:val="none" w:sz="0" w:space="0" w:color="auto"/>
        <w:left w:val="none" w:sz="0" w:space="0" w:color="auto"/>
        <w:bottom w:val="none" w:sz="0" w:space="0" w:color="auto"/>
        <w:right w:val="none" w:sz="0" w:space="0" w:color="auto"/>
      </w:divBdr>
    </w:div>
    <w:div w:id="59863699">
      <w:bodyDiv w:val="1"/>
      <w:marLeft w:val="0"/>
      <w:marRight w:val="0"/>
      <w:marTop w:val="0"/>
      <w:marBottom w:val="0"/>
      <w:divBdr>
        <w:top w:val="none" w:sz="0" w:space="0" w:color="auto"/>
        <w:left w:val="none" w:sz="0" w:space="0" w:color="auto"/>
        <w:bottom w:val="none" w:sz="0" w:space="0" w:color="auto"/>
        <w:right w:val="none" w:sz="0" w:space="0" w:color="auto"/>
      </w:divBdr>
    </w:div>
    <w:div w:id="86386710">
      <w:bodyDiv w:val="1"/>
      <w:marLeft w:val="0"/>
      <w:marRight w:val="0"/>
      <w:marTop w:val="0"/>
      <w:marBottom w:val="0"/>
      <w:divBdr>
        <w:top w:val="none" w:sz="0" w:space="0" w:color="auto"/>
        <w:left w:val="none" w:sz="0" w:space="0" w:color="auto"/>
        <w:bottom w:val="none" w:sz="0" w:space="0" w:color="auto"/>
        <w:right w:val="none" w:sz="0" w:space="0" w:color="auto"/>
      </w:divBdr>
    </w:div>
    <w:div w:id="429932574">
      <w:bodyDiv w:val="1"/>
      <w:marLeft w:val="0"/>
      <w:marRight w:val="0"/>
      <w:marTop w:val="0"/>
      <w:marBottom w:val="0"/>
      <w:divBdr>
        <w:top w:val="none" w:sz="0" w:space="0" w:color="auto"/>
        <w:left w:val="none" w:sz="0" w:space="0" w:color="auto"/>
        <w:bottom w:val="none" w:sz="0" w:space="0" w:color="auto"/>
        <w:right w:val="none" w:sz="0" w:space="0" w:color="auto"/>
      </w:divBdr>
    </w:div>
    <w:div w:id="433137075">
      <w:bodyDiv w:val="1"/>
      <w:marLeft w:val="0"/>
      <w:marRight w:val="0"/>
      <w:marTop w:val="0"/>
      <w:marBottom w:val="0"/>
      <w:divBdr>
        <w:top w:val="none" w:sz="0" w:space="0" w:color="auto"/>
        <w:left w:val="none" w:sz="0" w:space="0" w:color="auto"/>
        <w:bottom w:val="none" w:sz="0" w:space="0" w:color="auto"/>
        <w:right w:val="none" w:sz="0" w:space="0" w:color="auto"/>
      </w:divBdr>
    </w:div>
    <w:div w:id="483207284">
      <w:bodyDiv w:val="1"/>
      <w:marLeft w:val="0"/>
      <w:marRight w:val="0"/>
      <w:marTop w:val="0"/>
      <w:marBottom w:val="0"/>
      <w:divBdr>
        <w:top w:val="none" w:sz="0" w:space="0" w:color="auto"/>
        <w:left w:val="none" w:sz="0" w:space="0" w:color="auto"/>
        <w:bottom w:val="none" w:sz="0" w:space="0" w:color="auto"/>
        <w:right w:val="none" w:sz="0" w:space="0" w:color="auto"/>
      </w:divBdr>
    </w:div>
    <w:div w:id="488442876">
      <w:bodyDiv w:val="1"/>
      <w:marLeft w:val="0"/>
      <w:marRight w:val="0"/>
      <w:marTop w:val="0"/>
      <w:marBottom w:val="0"/>
      <w:divBdr>
        <w:top w:val="none" w:sz="0" w:space="0" w:color="auto"/>
        <w:left w:val="none" w:sz="0" w:space="0" w:color="auto"/>
        <w:bottom w:val="none" w:sz="0" w:space="0" w:color="auto"/>
        <w:right w:val="none" w:sz="0" w:space="0" w:color="auto"/>
      </w:divBdr>
    </w:div>
    <w:div w:id="533036922">
      <w:bodyDiv w:val="1"/>
      <w:marLeft w:val="0"/>
      <w:marRight w:val="0"/>
      <w:marTop w:val="0"/>
      <w:marBottom w:val="0"/>
      <w:divBdr>
        <w:top w:val="none" w:sz="0" w:space="0" w:color="auto"/>
        <w:left w:val="none" w:sz="0" w:space="0" w:color="auto"/>
        <w:bottom w:val="none" w:sz="0" w:space="0" w:color="auto"/>
        <w:right w:val="none" w:sz="0" w:space="0" w:color="auto"/>
      </w:divBdr>
    </w:div>
    <w:div w:id="639918715">
      <w:bodyDiv w:val="1"/>
      <w:marLeft w:val="0"/>
      <w:marRight w:val="0"/>
      <w:marTop w:val="0"/>
      <w:marBottom w:val="0"/>
      <w:divBdr>
        <w:top w:val="none" w:sz="0" w:space="0" w:color="auto"/>
        <w:left w:val="none" w:sz="0" w:space="0" w:color="auto"/>
        <w:bottom w:val="none" w:sz="0" w:space="0" w:color="auto"/>
        <w:right w:val="none" w:sz="0" w:space="0" w:color="auto"/>
      </w:divBdr>
    </w:div>
    <w:div w:id="715347810">
      <w:bodyDiv w:val="1"/>
      <w:marLeft w:val="0"/>
      <w:marRight w:val="0"/>
      <w:marTop w:val="0"/>
      <w:marBottom w:val="0"/>
      <w:divBdr>
        <w:top w:val="none" w:sz="0" w:space="0" w:color="auto"/>
        <w:left w:val="none" w:sz="0" w:space="0" w:color="auto"/>
        <w:bottom w:val="none" w:sz="0" w:space="0" w:color="auto"/>
        <w:right w:val="none" w:sz="0" w:space="0" w:color="auto"/>
      </w:divBdr>
    </w:div>
    <w:div w:id="976422031">
      <w:bodyDiv w:val="1"/>
      <w:marLeft w:val="0"/>
      <w:marRight w:val="0"/>
      <w:marTop w:val="0"/>
      <w:marBottom w:val="0"/>
      <w:divBdr>
        <w:top w:val="none" w:sz="0" w:space="0" w:color="auto"/>
        <w:left w:val="none" w:sz="0" w:space="0" w:color="auto"/>
        <w:bottom w:val="none" w:sz="0" w:space="0" w:color="auto"/>
        <w:right w:val="none" w:sz="0" w:space="0" w:color="auto"/>
      </w:divBdr>
    </w:div>
    <w:div w:id="1125540068">
      <w:bodyDiv w:val="1"/>
      <w:marLeft w:val="0"/>
      <w:marRight w:val="0"/>
      <w:marTop w:val="0"/>
      <w:marBottom w:val="0"/>
      <w:divBdr>
        <w:top w:val="none" w:sz="0" w:space="0" w:color="auto"/>
        <w:left w:val="none" w:sz="0" w:space="0" w:color="auto"/>
        <w:bottom w:val="none" w:sz="0" w:space="0" w:color="auto"/>
        <w:right w:val="none" w:sz="0" w:space="0" w:color="auto"/>
      </w:divBdr>
    </w:div>
    <w:div w:id="1183862745">
      <w:bodyDiv w:val="1"/>
      <w:marLeft w:val="0"/>
      <w:marRight w:val="0"/>
      <w:marTop w:val="0"/>
      <w:marBottom w:val="0"/>
      <w:divBdr>
        <w:top w:val="none" w:sz="0" w:space="0" w:color="auto"/>
        <w:left w:val="none" w:sz="0" w:space="0" w:color="auto"/>
        <w:bottom w:val="none" w:sz="0" w:space="0" w:color="auto"/>
        <w:right w:val="none" w:sz="0" w:space="0" w:color="auto"/>
      </w:divBdr>
    </w:div>
    <w:div w:id="1301619835">
      <w:bodyDiv w:val="1"/>
      <w:marLeft w:val="0"/>
      <w:marRight w:val="0"/>
      <w:marTop w:val="0"/>
      <w:marBottom w:val="0"/>
      <w:divBdr>
        <w:top w:val="none" w:sz="0" w:space="0" w:color="auto"/>
        <w:left w:val="none" w:sz="0" w:space="0" w:color="auto"/>
        <w:bottom w:val="none" w:sz="0" w:space="0" w:color="auto"/>
        <w:right w:val="none" w:sz="0" w:space="0" w:color="auto"/>
      </w:divBdr>
    </w:div>
    <w:div w:id="1363900776">
      <w:bodyDiv w:val="1"/>
      <w:marLeft w:val="0"/>
      <w:marRight w:val="0"/>
      <w:marTop w:val="0"/>
      <w:marBottom w:val="0"/>
      <w:divBdr>
        <w:top w:val="none" w:sz="0" w:space="0" w:color="auto"/>
        <w:left w:val="none" w:sz="0" w:space="0" w:color="auto"/>
        <w:bottom w:val="none" w:sz="0" w:space="0" w:color="auto"/>
        <w:right w:val="none" w:sz="0" w:space="0" w:color="auto"/>
      </w:divBdr>
    </w:div>
    <w:div w:id="1410493689">
      <w:bodyDiv w:val="1"/>
      <w:marLeft w:val="0"/>
      <w:marRight w:val="0"/>
      <w:marTop w:val="0"/>
      <w:marBottom w:val="0"/>
      <w:divBdr>
        <w:top w:val="none" w:sz="0" w:space="0" w:color="auto"/>
        <w:left w:val="none" w:sz="0" w:space="0" w:color="auto"/>
        <w:bottom w:val="none" w:sz="0" w:space="0" w:color="auto"/>
        <w:right w:val="none" w:sz="0" w:space="0" w:color="auto"/>
      </w:divBdr>
    </w:div>
    <w:div w:id="1595943728">
      <w:bodyDiv w:val="1"/>
      <w:marLeft w:val="0"/>
      <w:marRight w:val="0"/>
      <w:marTop w:val="0"/>
      <w:marBottom w:val="0"/>
      <w:divBdr>
        <w:top w:val="none" w:sz="0" w:space="0" w:color="auto"/>
        <w:left w:val="none" w:sz="0" w:space="0" w:color="auto"/>
        <w:bottom w:val="none" w:sz="0" w:space="0" w:color="auto"/>
        <w:right w:val="none" w:sz="0" w:space="0" w:color="auto"/>
      </w:divBdr>
    </w:div>
    <w:div w:id="1654063619">
      <w:bodyDiv w:val="1"/>
      <w:marLeft w:val="0"/>
      <w:marRight w:val="0"/>
      <w:marTop w:val="0"/>
      <w:marBottom w:val="0"/>
      <w:divBdr>
        <w:top w:val="none" w:sz="0" w:space="0" w:color="auto"/>
        <w:left w:val="none" w:sz="0" w:space="0" w:color="auto"/>
        <w:bottom w:val="none" w:sz="0" w:space="0" w:color="auto"/>
        <w:right w:val="none" w:sz="0" w:space="0" w:color="auto"/>
      </w:divBdr>
    </w:div>
    <w:div w:id="1705445016">
      <w:bodyDiv w:val="1"/>
      <w:marLeft w:val="0"/>
      <w:marRight w:val="0"/>
      <w:marTop w:val="0"/>
      <w:marBottom w:val="0"/>
      <w:divBdr>
        <w:top w:val="none" w:sz="0" w:space="0" w:color="auto"/>
        <w:left w:val="none" w:sz="0" w:space="0" w:color="auto"/>
        <w:bottom w:val="none" w:sz="0" w:space="0" w:color="auto"/>
        <w:right w:val="none" w:sz="0" w:space="0" w:color="auto"/>
      </w:divBdr>
    </w:div>
    <w:div w:id="1731803856">
      <w:bodyDiv w:val="1"/>
      <w:marLeft w:val="0"/>
      <w:marRight w:val="0"/>
      <w:marTop w:val="0"/>
      <w:marBottom w:val="0"/>
      <w:divBdr>
        <w:top w:val="none" w:sz="0" w:space="0" w:color="auto"/>
        <w:left w:val="none" w:sz="0" w:space="0" w:color="auto"/>
        <w:bottom w:val="none" w:sz="0" w:space="0" w:color="auto"/>
        <w:right w:val="none" w:sz="0" w:space="0" w:color="auto"/>
      </w:divBdr>
    </w:div>
    <w:div w:id="1897005183">
      <w:bodyDiv w:val="1"/>
      <w:marLeft w:val="0"/>
      <w:marRight w:val="0"/>
      <w:marTop w:val="0"/>
      <w:marBottom w:val="0"/>
      <w:divBdr>
        <w:top w:val="none" w:sz="0" w:space="0" w:color="auto"/>
        <w:left w:val="none" w:sz="0" w:space="0" w:color="auto"/>
        <w:bottom w:val="none" w:sz="0" w:space="0" w:color="auto"/>
        <w:right w:val="none" w:sz="0" w:space="0" w:color="auto"/>
      </w:divBdr>
    </w:div>
    <w:div w:id="204362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C851C-8EB4-446D-92D9-573F9F73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2907</Words>
  <Characters>15993</Characters>
  <Application>Microsoft Office Word</Application>
  <DocSecurity>0</DocSecurity>
  <Lines>133</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Dirceu enrique vargas pedroza</dc:creator>
  <cp:lastModifiedBy>William Molina</cp:lastModifiedBy>
  <cp:revision>2</cp:revision>
  <dcterms:created xsi:type="dcterms:W3CDTF">2021-05-04T11:43:00Z</dcterms:created>
  <dcterms:modified xsi:type="dcterms:W3CDTF">2021-05-04T11:43:00Z</dcterms:modified>
</cp:coreProperties>
</file>